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EF2" w:rsidRPr="000A2F05" w:rsidRDefault="00146F78" w:rsidP="001E67E9">
      <w:pPr>
        <w:tabs>
          <w:tab w:val="right" w:pos="9216"/>
        </w:tabs>
        <w:spacing w:after="0"/>
        <w:rPr>
          <w:b/>
          <w:lang w:eastAsia="zh-CN"/>
        </w:rPr>
      </w:pPr>
      <w:r>
        <w:rPr>
          <w:b/>
          <w:noProof/>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
            <w10:anchorlock/>
          </v:shape>
        </w:pict>
      </w:r>
      <w:r w:rsidR="00566EF2" w:rsidRPr="000A2F05">
        <w:rPr>
          <w:b/>
        </w:rPr>
        <w:t>3GPP TSG RAN WG1 Meeting #</w:t>
      </w:r>
      <w:r w:rsidR="00566EF2" w:rsidRPr="000A2F05">
        <w:rPr>
          <w:b/>
          <w:lang w:eastAsia="zh-CN"/>
        </w:rPr>
        <w:t>7</w:t>
      </w:r>
      <w:r w:rsidR="000F25CD">
        <w:rPr>
          <w:rFonts w:hint="eastAsia"/>
          <w:b/>
          <w:lang w:eastAsia="zh-CN"/>
        </w:rPr>
        <w:t>6</w:t>
      </w:r>
      <w:r w:rsidR="00566EF2" w:rsidRPr="000A2F05">
        <w:rPr>
          <w:b/>
          <w:lang w:eastAsia="zh-CN"/>
        </w:rPr>
        <w:t>bis</w:t>
      </w:r>
      <w:r w:rsidR="001E67E9">
        <w:rPr>
          <w:rFonts w:hint="eastAsia"/>
          <w:b/>
          <w:lang w:eastAsia="zh-CN"/>
        </w:rPr>
        <w:t xml:space="preserve">                                     R1-1</w:t>
      </w:r>
      <w:r w:rsidR="00963CD0">
        <w:rPr>
          <w:rFonts w:hint="eastAsia"/>
          <w:b/>
          <w:lang w:eastAsia="zh-CN"/>
        </w:rPr>
        <w:t>41365</w:t>
      </w:r>
    </w:p>
    <w:p w:rsidR="00566EF2" w:rsidRPr="00EE678C" w:rsidRDefault="000F25CD" w:rsidP="00566EF2">
      <w:pPr>
        <w:rPr>
          <w:b/>
          <w:bCs/>
          <w:lang w:eastAsia="zh-CN"/>
        </w:rPr>
      </w:pPr>
      <w:r w:rsidRPr="00EE678C">
        <w:rPr>
          <w:rFonts w:hint="eastAsia"/>
          <w:b/>
          <w:bCs/>
          <w:lang w:eastAsia="zh-CN"/>
        </w:rPr>
        <w:t>Shenzhen</w:t>
      </w:r>
      <w:r w:rsidR="00566EF2" w:rsidRPr="00EE678C">
        <w:rPr>
          <w:b/>
          <w:bCs/>
          <w:lang w:eastAsia="zh-CN"/>
        </w:rPr>
        <w:t xml:space="preserve">, </w:t>
      </w:r>
      <w:r w:rsidR="00FD2FCA" w:rsidRPr="00EE678C">
        <w:rPr>
          <w:rFonts w:hint="eastAsia"/>
          <w:b/>
          <w:bCs/>
          <w:lang w:eastAsia="zh-CN"/>
        </w:rPr>
        <w:t>China</w:t>
      </w:r>
      <w:r w:rsidR="00FD2FCA" w:rsidRPr="00EE678C">
        <w:rPr>
          <w:b/>
          <w:bCs/>
          <w:lang w:eastAsia="zh-CN"/>
        </w:rPr>
        <w:t xml:space="preserve">, </w:t>
      </w:r>
      <w:r w:rsidR="00EE678C" w:rsidRPr="00CC3912">
        <w:rPr>
          <w:rFonts w:cs="Arial"/>
          <w:b/>
          <w:bCs/>
          <w:sz w:val="24"/>
          <w:szCs w:val="24"/>
          <w:lang w:val="en-US" w:eastAsia="zh-CN"/>
        </w:rPr>
        <w:t>31</w:t>
      </w:r>
      <w:r w:rsidR="00EE678C" w:rsidRPr="00CC3912">
        <w:rPr>
          <w:rFonts w:cs="Arial"/>
          <w:b/>
          <w:bCs/>
          <w:sz w:val="24"/>
          <w:szCs w:val="24"/>
          <w:vertAlign w:val="superscript"/>
          <w:lang w:val="en-US" w:eastAsia="zh-CN"/>
        </w:rPr>
        <w:t>th</w:t>
      </w:r>
      <w:r w:rsidR="00EE678C" w:rsidRPr="00CC3912">
        <w:rPr>
          <w:rFonts w:cs="Arial"/>
          <w:b/>
          <w:bCs/>
          <w:sz w:val="24"/>
          <w:szCs w:val="24"/>
          <w:lang w:val="en-US" w:eastAsia="zh-CN"/>
        </w:rPr>
        <w:t xml:space="preserve"> March– 4</w:t>
      </w:r>
      <w:r w:rsidR="00EE678C" w:rsidRPr="00CC3912">
        <w:rPr>
          <w:rFonts w:cs="Arial"/>
          <w:b/>
          <w:bCs/>
          <w:sz w:val="24"/>
          <w:szCs w:val="24"/>
          <w:vertAlign w:val="superscript"/>
          <w:lang w:val="en-US" w:eastAsia="zh-CN"/>
        </w:rPr>
        <w:t>th</w:t>
      </w:r>
      <w:r w:rsidR="00EE678C" w:rsidRPr="00CC3912">
        <w:rPr>
          <w:rFonts w:cs="Arial"/>
          <w:b/>
          <w:bCs/>
          <w:sz w:val="24"/>
          <w:szCs w:val="24"/>
          <w:lang w:val="en-US" w:eastAsia="zh-CN"/>
        </w:rPr>
        <w:t xml:space="preserve"> April</w:t>
      </w:r>
      <w:r w:rsidR="00FD2FCA" w:rsidRPr="00EE678C">
        <w:rPr>
          <w:b/>
          <w:bCs/>
          <w:lang w:eastAsia="zh-CN"/>
        </w:rPr>
        <w:t>, 201</w:t>
      </w:r>
      <w:r w:rsidR="00FD2FCA" w:rsidRPr="00EE678C">
        <w:rPr>
          <w:rFonts w:hint="eastAsia"/>
          <w:b/>
          <w:bCs/>
          <w:lang w:eastAsia="zh-CN"/>
        </w:rPr>
        <w:t>4</w:t>
      </w:r>
    </w:p>
    <w:p w:rsidR="00566EF2" w:rsidRPr="000A2F05" w:rsidRDefault="00566EF2" w:rsidP="00566EF2">
      <w:pPr>
        <w:pBdr>
          <w:top w:val="single" w:sz="4" w:space="1" w:color="auto"/>
        </w:pBdr>
        <w:spacing w:after="0"/>
        <w:rPr>
          <w:b/>
          <w:bCs/>
          <w:sz w:val="16"/>
          <w:szCs w:val="16"/>
        </w:rPr>
      </w:pPr>
    </w:p>
    <w:p w:rsidR="00566EF2" w:rsidRPr="000A2F05" w:rsidRDefault="00566EF2" w:rsidP="00566EF2">
      <w:pPr>
        <w:spacing w:after="60"/>
        <w:ind w:left="1555" w:hanging="1555"/>
        <w:rPr>
          <w:rFonts w:eastAsia="MS PGothic"/>
          <w:b/>
          <w:lang w:eastAsia="zh-CN"/>
        </w:rPr>
      </w:pPr>
      <w:r w:rsidRPr="000A2F05">
        <w:rPr>
          <w:b/>
        </w:rPr>
        <w:t>Agenda Item:</w:t>
      </w:r>
      <w:r w:rsidRPr="000A2F05">
        <w:rPr>
          <w:b/>
        </w:rPr>
        <w:tab/>
      </w:r>
      <w:r w:rsidR="00042D0B">
        <w:rPr>
          <w:rFonts w:hint="eastAsia"/>
          <w:b/>
          <w:lang w:eastAsia="zh-CN"/>
        </w:rPr>
        <w:t>7.2.4.2.1</w:t>
      </w:r>
    </w:p>
    <w:p w:rsidR="00566EF2" w:rsidRPr="000A2F05" w:rsidRDefault="00566EF2" w:rsidP="00566EF2">
      <w:pPr>
        <w:spacing w:after="60"/>
        <w:ind w:left="1555" w:hanging="1555"/>
        <w:rPr>
          <w:b/>
          <w:lang w:eastAsia="zh-CN"/>
        </w:rPr>
      </w:pPr>
      <w:r w:rsidRPr="000A2F05">
        <w:rPr>
          <w:b/>
        </w:rPr>
        <w:t>Source:</w:t>
      </w:r>
      <w:r w:rsidRPr="000A2F05">
        <w:rPr>
          <w:b/>
        </w:rPr>
        <w:tab/>
      </w:r>
      <w:proofErr w:type="spellStart"/>
      <w:r w:rsidR="001E67E9">
        <w:rPr>
          <w:rFonts w:hint="eastAsia"/>
          <w:b/>
          <w:lang w:eastAsia="zh-CN"/>
        </w:rPr>
        <w:t>Fiber</w:t>
      </w:r>
      <w:r w:rsidR="005C4485">
        <w:rPr>
          <w:rFonts w:hint="eastAsia"/>
          <w:b/>
          <w:lang w:eastAsia="zh-CN"/>
        </w:rPr>
        <w:t>H</w:t>
      </w:r>
      <w:r w:rsidR="001E67E9">
        <w:rPr>
          <w:rFonts w:hint="eastAsia"/>
          <w:b/>
          <w:lang w:eastAsia="zh-CN"/>
        </w:rPr>
        <w:t>ome</w:t>
      </w:r>
      <w:proofErr w:type="spellEnd"/>
    </w:p>
    <w:p w:rsidR="00566EF2" w:rsidRPr="000A2F05" w:rsidRDefault="00566EF2" w:rsidP="00566EF2">
      <w:pPr>
        <w:spacing w:after="60"/>
        <w:ind w:left="1555" w:hanging="1555"/>
        <w:rPr>
          <w:b/>
          <w:lang w:eastAsia="zh-CN"/>
        </w:rPr>
      </w:pPr>
      <w:r w:rsidRPr="000A2F05">
        <w:rPr>
          <w:b/>
        </w:rPr>
        <w:t>Title:</w:t>
      </w:r>
      <w:r w:rsidRPr="000A2F05">
        <w:rPr>
          <w:b/>
        </w:rPr>
        <w:tab/>
      </w:r>
      <w:r w:rsidR="00C33B5E">
        <w:rPr>
          <w:rFonts w:hint="eastAsia"/>
          <w:b/>
          <w:lang w:eastAsia="zh-CN"/>
        </w:rPr>
        <w:t>UE monitoring behaviour with cell on/off operations</w:t>
      </w:r>
    </w:p>
    <w:p w:rsidR="00566EF2" w:rsidRPr="000A2F05" w:rsidRDefault="00566EF2" w:rsidP="00566EF2">
      <w:pPr>
        <w:spacing w:after="60"/>
        <w:ind w:left="1555" w:hanging="1555"/>
        <w:rPr>
          <w:b/>
        </w:rPr>
      </w:pPr>
      <w:r w:rsidRPr="000A2F05">
        <w:rPr>
          <w:b/>
          <w:bCs/>
        </w:rPr>
        <w:t>Document for:</w:t>
      </w:r>
      <w:r w:rsidRPr="000A2F05">
        <w:rPr>
          <w:b/>
          <w:bCs/>
        </w:rPr>
        <w:tab/>
        <w:t>Discussion/Decision</w:t>
      </w:r>
    </w:p>
    <w:p w:rsidR="00566EF2" w:rsidRPr="000A2F05" w:rsidRDefault="00566EF2" w:rsidP="00566EF2">
      <w:pPr>
        <w:pBdr>
          <w:bottom w:val="single" w:sz="4" w:space="1" w:color="auto"/>
        </w:pBdr>
        <w:spacing w:after="0"/>
        <w:rPr>
          <w:b/>
          <w:bCs/>
          <w:sz w:val="16"/>
          <w:szCs w:val="16"/>
        </w:rPr>
      </w:pPr>
    </w:p>
    <w:p w:rsidR="00566EF2" w:rsidRDefault="00566EF2" w:rsidP="00566EF2">
      <w:pPr>
        <w:pStyle w:val="1"/>
      </w:pPr>
      <w:bookmarkStart w:id="0" w:name="_Ref124589705"/>
      <w:bookmarkStart w:id="1" w:name="_Ref129681862"/>
      <w:r w:rsidRPr="00C048B7">
        <w:t>Introduction</w:t>
      </w:r>
      <w:bookmarkEnd w:id="0"/>
      <w:bookmarkEnd w:id="1"/>
    </w:p>
    <w:p w:rsidR="003C447E" w:rsidRDefault="003C447E" w:rsidP="005C4485">
      <w:pPr>
        <w:tabs>
          <w:tab w:val="num" w:pos="426"/>
        </w:tabs>
        <w:spacing w:afterLines="50" w:after="156"/>
        <w:jc w:val="both"/>
        <w:rPr>
          <w:lang w:eastAsia="zh-CN"/>
        </w:rPr>
      </w:pPr>
      <w:r>
        <w:rPr>
          <w:rFonts w:hint="eastAsia"/>
          <w:lang w:eastAsia="zh-CN"/>
        </w:rPr>
        <w:t>In the RAN1 #76 meeting, the following conclusion was made [1]:</w:t>
      </w:r>
    </w:p>
    <w:p w:rsidR="009D2591" w:rsidRPr="009D2591" w:rsidRDefault="009D2591" w:rsidP="009D2591">
      <w:pPr>
        <w:rPr>
          <w:rFonts w:eastAsiaTheme="minorEastAsia"/>
          <w:b/>
          <w:u w:val="single"/>
          <w:lang w:val="en-US" w:eastAsia="zh-CN"/>
        </w:rPr>
      </w:pPr>
      <w:r>
        <w:rPr>
          <w:rFonts w:eastAsia="MS Mincho" w:hint="eastAsia"/>
          <w:b/>
          <w:u w:val="single"/>
          <w:lang w:val="en-US"/>
        </w:rPr>
        <w:t>Concl</w:t>
      </w:r>
      <w:r w:rsidRPr="00FB58A0">
        <w:rPr>
          <w:rFonts w:eastAsia="MS Mincho" w:hint="eastAsia"/>
          <w:b/>
          <w:u w:val="single"/>
          <w:lang w:val="en-US"/>
        </w:rPr>
        <w:t>usion:</w:t>
      </w:r>
    </w:p>
    <w:p w:rsidR="003C447E" w:rsidRDefault="003C447E" w:rsidP="003C447E">
      <w:pPr>
        <w:numPr>
          <w:ilvl w:val="0"/>
          <w:numId w:val="11"/>
        </w:numPr>
        <w:overflowPunct/>
        <w:autoSpaceDE/>
        <w:autoSpaceDN/>
        <w:adjustRightInd/>
        <w:spacing w:after="0"/>
        <w:textAlignment w:val="auto"/>
        <w:rPr>
          <w:rFonts w:eastAsia="MS Mincho"/>
          <w:lang w:val="en-US"/>
        </w:rPr>
      </w:pPr>
      <w:r>
        <w:rPr>
          <w:rFonts w:eastAsia="MS Mincho" w:hint="eastAsia"/>
          <w:lang w:val="en-US"/>
        </w:rPr>
        <w:t>Followings are open issues of small cell on/off and discovery to reduce the transition time</w:t>
      </w:r>
    </w:p>
    <w:p w:rsidR="003C447E" w:rsidRPr="00FB58A0" w:rsidRDefault="003C447E" w:rsidP="003C447E">
      <w:pPr>
        <w:numPr>
          <w:ilvl w:val="1"/>
          <w:numId w:val="11"/>
        </w:numPr>
        <w:overflowPunct/>
        <w:autoSpaceDE/>
        <w:autoSpaceDN/>
        <w:adjustRightInd/>
        <w:spacing w:after="0"/>
        <w:textAlignment w:val="auto"/>
        <w:rPr>
          <w:rFonts w:eastAsia="MS Mincho"/>
          <w:lang w:val="en-US"/>
        </w:rPr>
      </w:pPr>
      <w:r>
        <w:rPr>
          <w:rFonts w:eastAsia="MS Mincho" w:hint="eastAsia"/>
          <w:lang w:val="en-US"/>
        </w:rPr>
        <w:t>H</w:t>
      </w:r>
      <w:r>
        <w:rPr>
          <w:rFonts w:eastAsia="MS Mincho"/>
          <w:lang w:val="en-US"/>
        </w:rPr>
        <w:t>ow to</w:t>
      </w:r>
      <w:r w:rsidRPr="00FB58A0">
        <w:rPr>
          <w:rFonts w:eastAsia="MS Mincho"/>
          <w:lang w:val="en-US"/>
        </w:rPr>
        <w:t xml:space="preserve"> support DRS-based RSRQ-like measurements</w:t>
      </w:r>
    </w:p>
    <w:p w:rsidR="003C447E" w:rsidRPr="00FB58A0" w:rsidRDefault="003C447E" w:rsidP="003C447E">
      <w:pPr>
        <w:numPr>
          <w:ilvl w:val="1"/>
          <w:numId w:val="11"/>
        </w:numPr>
        <w:overflowPunct/>
        <w:autoSpaceDE/>
        <w:autoSpaceDN/>
        <w:adjustRightInd/>
        <w:spacing w:after="0"/>
        <w:textAlignment w:val="auto"/>
        <w:rPr>
          <w:rFonts w:eastAsia="MS Mincho"/>
          <w:lang w:val="en-US"/>
        </w:rPr>
      </w:pPr>
      <w:r w:rsidRPr="00FB58A0">
        <w:rPr>
          <w:rFonts w:eastAsia="MS Mincho"/>
          <w:lang w:val="en-US"/>
        </w:rPr>
        <w:t>Potential RAN2 impacts to use the DRS-based measurements in handover, and carrier aggregation activation/deactivation, and dual connectivity procedure (being defined in RAN2)</w:t>
      </w:r>
    </w:p>
    <w:p w:rsidR="003C447E" w:rsidRPr="00FB58A0" w:rsidRDefault="003C447E" w:rsidP="003C447E">
      <w:pPr>
        <w:numPr>
          <w:ilvl w:val="1"/>
          <w:numId w:val="11"/>
        </w:numPr>
        <w:overflowPunct/>
        <w:autoSpaceDE/>
        <w:autoSpaceDN/>
        <w:adjustRightInd/>
        <w:spacing w:after="0"/>
        <w:textAlignment w:val="auto"/>
        <w:rPr>
          <w:rFonts w:eastAsia="MS Mincho"/>
          <w:lang w:val="en-US"/>
        </w:rPr>
      </w:pPr>
      <w:r w:rsidRPr="00FB58A0">
        <w:rPr>
          <w:rFonts w:eastAsia="MS Mincho"/>
          <w:lang w:val="en-US"/>
        </w:rPr>
        <w:t xml:space="preserve">Investigate detailed solution(s) of new L1 procedure </w:t>
      </w:r>
      <w:r w:rsidRPr="00FB58A0">
        <w:rPr>
          <w:rFonts w:eastAsia="MS Mincho"/>
        </w:rPr>
        <w:t xml:space="preserve">for activated </w:t>
      </w:r>
      <w:proofErr w:type="spellStart"/>
      <w:r w:rsidRPr="00FB58A0">
        <w:rPr>
          <w:rFonts w:eastAsia="MS Mincho"/>
        </w:rPr>
        <w:t>Scell</w:t>
      </w:r>
      <w:proofErr w:type="spellEnd"/>
      <w:r w:rsidRPr="00FB58A0">
        <w:rPr>
          <w:rFonts w:eastAsia="MS Mincho"/>
        </w:rPr>
        <w:t xml:space="preserve"> operating on/off that further reduces transition time</w:t>
      </w:r>
    </w:p>
    <w:p w:rsidR="003C447E" w:rsidRPr="00FB58A0" w:rsidRDefault="003C447E" w:rsidP="003C447E">
      <w:pPr>
        <w:numPr>
          <w:ilvl w:val="1"/>
          <w:numId w:val="11"/>
        </w:numPr>
        <w:overflowPunct/>
        <w:autoSpaceDE/>
        <w:autoSpaceDN/>
        <w:adjustRightInd/>
        <w:spacing w:after="0"/>
        <w:textAlignment w:val="auto"/>
        <w:rPr>
          <w:rFonts w:eastAsia="MS Mincho"/>
          <w:lang w:val="en-US"/>
        </w:rPr>
      </w:pPr>
      <w:r w:rsidRPr="00FB58A0">
        <w:rPr>
          <w:rFonts w:eastAsia="MS Mincho"/>
          <w:lang w:val="en-US"/>
        </w:rPr>
        <w:t xml:space="preserve">Specify UE monitoring behavior when DRS(s) is configured for a UE, e.g., </w:t>
      </w:r>
    </w:p>
    <w:p w:rsidR="003C447E" w:rsidRPr="00FB58A0" w:rsidRDefault="003C447E" w:rsidP="003C447E">
      <w:pPr>
        <w:numPr>
          <w:ilvl w:val="2"/>
          <w:numId w:val="11"/>
        </w:numPr>
        <w:overflowPunct/>
        <w:autoSpaceDE/>
        <w:autoSpaceDN/>
        <w:adjustRightInd/>
        <w:spacing w:after="0"/>
        <w:textAlignment w:val="auto"/>
        <w:rPr>
          <w:rFonts w:eastAsia="MS Mincho"/>
          <w:lang w:val="en-US"/>
        </w:rPr>
      </w:pPr>
      <w:r w:rsidRPr="00FB58A0">
        <w:rPr>
          <w:rFonts w:eastAsia="MS Mincho"/>
          <w:lang w:val="en-US"/>
        </w:rPr>
        <w:t>Whether DRS can be transmitted when cell is on</w:t>
      </w:r>
    </w:p>
    <w:p w:rsidR="003C447E" w:rsidRPr="00FB58A0" w:rsidRDefault="003C447E" w:rsidP="003C447E">
      <w:pPr>
        <w:numPr>
          <w:ilvl w:val="2"/>
          <w:numId w:val="11"/>
        </w:numPr>
        <w:overflowPunct/>
        <w:autoSpaceDE/>
        <w:autoSpaceDN/>
        <w:adjustRightInd/>
        <w:spacing w:after="0"/>
        <w:textAlignment w:val="auto"/>
        <w:rPr>
          <w:rFonts w:eastAsia="MS Mincho"/>
          <w:lang w:val="en-US"/>
        </w:rPr>
      </w:pPr>
      <w:r w:rsidRPr="00FB58A0">
        <w:rPr>
          <w:rFonts w:eastAsia="MS Mincho"/>
          <w:lang w:val="en-US"/>
        </w:rPr>
        <w:t>Under what condition(s) UE measurements are based on DRS, and/or CRS</w:t>
      </w:r>
    </w:p>
    <w:p w:rsidR="003C447E" w:rsidRPr="00FB58A0" w:rsidRDefault="003C447E" w:rsidP="003C447E">
      <w:pPr>
        <w:numPr>
          <w:ilvl w:val="1"/>
          <w:numId w:val="11"/>
        </w:numPr>
        <w:overflowPunct/>
        <w:autoSpaceDE/>
        <w:autoSpaceDN/>
        <w:adjustRightInd/>
        <w:spacing w:after="0"/>
        <w:textAlignment w:val="auto"/>
        <w:rPr>
          <w:rFonts w:eastAsia="MS Mincho"/>
          <w:lang w:val="en-US"/>
        </w:rPr>
      </w:pPr>
      <w:r w:rsidRPr="00FB58A0">
        <w:rPr>
          <w:rFonts w:eastAsia="MS Mincho"/>
          <w:lang w:val="en-US"/>
        </w:rPr>
        <w:t>Whether (and how) cell On/Off states explicitly informed to UE</w:t>
      </w:r>
    </w:p>
    <w:p w:rsidR="003C447E" w:rsidRPr="00FB58A0" w:rsidRDefault="003C447E" w:rsidP="003C447E">
      <w:pPr>
        <w:numPr>
          <w:ilvl w:val="1"/>
          <w:numId w:val="11"/>
        </w:numPr>
        <w:overflowPunct/>
        <w:autoSpaceDE/>
        <w:autoSpaceDN/>
        <w:adjustRightInd/>
        <w:spacing w:after="0"/>
        <w:textAlignment w:val="auto"/>
        <w:rPr>
          <w:rFonts w:eastAsia="MS Mincho"/>
          <w:lang w:val="en-US"/>
        </w:rPr>
      </w:pPr>
      <w:r w:rsidRPr="00FB58A0">
        <w:rPr>
          <w:rFonts w:eastAsia="MS Mincho"/>
          <w:lang w:val="en-US"/>
        </w:rPr>
        <w:t>Which other signal(s) the UE can assume are transmitted in addition to PSS for enhanced cell discovery</w:t>
      </w:r>
    </w:p>
    <w:p w:rsidR="003C447E" w:rsidRPr="00FB58A0" w:rsidRDefault="003C447E" w:rsidP="003C447E">
      <w:pPr>
        <w:numPr>
          <w:ilvl w:val="1"/>
          <w:numId w:val="11"/>
        </w:numPr>
        <w:overflowPunct/>
        <w:autoSpaceDE/>
        <w:autoSpaceDN/>
        <w:adjustRightInd/>
        <w:spacing w:after="0"/>
        <w:textAlignment w:val="auto"/>
        <w:rPr>
          <w:rFonts w:eastAsia="MS Mincho"/>
          <w:lang w:val="en-US"/>
        </w:rPr>
      </w:pPr>
      <w:r w:rsidRPr="00000E1F">
        <w:rPr>
          <w:rFonts w:eastAsia="MS Mincho"/>
          <w:lang w:val="en-US"/>
        </w:rPr>
        <w:t>Details of network assistance/information provided to UEs for performing enhanced cell discovery</w:t>
      </w:r>
    </w:p>
    <w:p w:rsidR="003C447E" w:rsidRPr="00A9110A" w:rsidRDefault="003C447E" w:rsidP="003C447E">
      <w:pPr>
        <w:numPr>
          <w:ilvl w:val="1"/>
          <w:numId w:val="11"/>
        </w:numPr>
        <w:overflowPunct/>
        <w:autoSpaceDE/>
        <w:autoSpaceDN/>
        <w:adjustRightInd/>
        <w:spacing w:after="0"/>
        <w:textAlignment w:val="auto"/>
        <w:rPr>
          <w:rFonts w:eastAsia="MS Mincho"/>
          <w:lang w:val="en-US"/>
        </w:rPr>
      </w:pPr>
      <w:r w:rsidRPr="00FB58A0">
        <w:rPr>
          <w:rFonts w:eastAsia="MS Mincho"/>
          <w:lang w:val="en-US"/>
        </w:rPr>
        <w:t>Other aspects related small cell on/off and discovery include RLM, DRX</w:t>
      </w:r>
      <w:r>
        <w:rPr>
          <w:rFonts w:eastAsia="MS Mincho" w:hint="eastAsia"/>
          <w:lang w:val="en-US"/>
        </w:rPr>
        <w:t xml:space="preserve"> are FFS</w:t>
      </w:r>
    </w:p>
    <w:p w:rsidR="003C447E" w:rsidRDefault="003C447E" w:rsidP="003C447E">
      <w:pPr>
        <w:rPr>
          <w:bCs/>
          <w:lang w:eastAsia="zh-CN"/>
        </w:rPr>
      </w:pPr>
      <w:r>
        <w:rPr>
          <w:rFonts w:hint="eastAsia"/>
          <w:bCs/>
          <w:lang w:eastAsia="zh-CN"/>
        </w:rPr>
        <w:t xml:space="preserve">In this contribution, we </w:t>
      </w:r>
      <w:r w:rsidR="00050F5E">
        <w:rPr>
          <w:rFonts w:hint="eastAsia"/>
          <w:bCs/>
          <w:lang w:eastAsia="zh-CN"/>
        </w:rPr>
        <w:t xml:space="preserve">will </w:t>
      </w:r>
      <w:r>
        <w:rPr>
          <w:rFonts w:hint="eastAsia"/>
          <w:bCs/>
          <w:lang w:eastAsia="zh-CN"/>
        </w:rPr>
        <w:t xml:space="preserve">discuss </w:t>
      </w:r>
      <w:r w:rsidR="007628B5">
        <w:rPr>
          <w:rFonts w:hint="eastAsia"/>
          <w:bCs/>
          <w:lang w:eastAsia="zh-CN"/>
        </w:rPr>
        <w:t xml:space="preserve">UE monitoring </w:t>
      </w:r>
      <w:r w:rsidR="007628B5">
        <w:rPr>
          <w:bCs/>
          <w:lang w:eastAsia="zh-CN"/>
        </w:rPr>
        <w:t>behaviour</w:t>
      </w:r>
      <w:r w:rsidR="007628B5">
        <w:rPr>
          <w:rFonts w:hint="eastAsia"/>
          <w:bCs/>
          <w:lang w:eastAsia="zh-CN"/>
        </w:rPr>
        <w:t xml:space="preserve"> when DRS(s) is configured for a UE and whether ce</w:t>
      </w:r>
      <w:r w:rsidR="00742831">
        <w:rPr>
          <w:rFonts w:hint="eastAsia"/>
          <w:bCs/>
          <w:lang w:eastAsia="zh-CN"/>
        </w:rPr>
        <w:t xml:space="preserve">ll on/off states </w:t>
      </w:r>
      <w:r w:rsidR="00050F5E">
        <w:rPr>
          <w:rFonts w:hint="eastAsia"/>
          <w:bCs/>
          <w:lang w:eastAsia="zh-CN"/>
        </w:rPr>
        <w:t xml:space="preserve">need to be </w:t>
      </w:r>
      <w:r w:rsidR="00742831">
        <w:rPr>
          <w:rFonts w:hint="eastAsia"/>
          <w:bCs/>
          <w:lang w:eastAsia="zh-CN"/>
        </w:rPr>
        <w:t>informed to UE and provide our p</w:t>
      </w:r>
      <w:r w:rsidR="005635D7">
        <w:rPr>
          <w:rFonts w:hint="eastAsia"/>
          <w:bCs/>
          <w:lang w:eastAsia="zh-CN"/>
        </w:rPr>
        <w:t>r</w:t>
      </w:r>
      <w:r w:rsidR="00742831">
        <w:rPr>
          <w:rFonts w:hint="eastAsia"/>
          <w:bCs/>
          <w:lang w:eastAsia="zh-CN"/>
        </w:rPr>
        <w:t>oposals.</w:t>
      </w:r>
    </w:p>
    <w:p w:rsidR="008B330E" w:rsidRDefault="008B330E" w:rsidP="008B330E">
      <w:pPr>
        <w:pStyle w:val="1"/>
        <w:rPr>
          <w:lang w:eastAsia="zh-CN"/>
        </w:rPr>
      </w:pPr>
      <w:r>
        <w:rPr>
          <w:rFonts w:hint="eastAsia"/>
          <w:lang w:eastAsia="zh-CN"/>
        </w:rPr>
        <w:t>Discussion</w:t>
      </w:r>
    </w:p>
    <w:p w:rsidR="00681D51" w:rsidRPr="008D4645" w:rsidRDefault="00681D51" w:rsidP="008D4645">
      <w:pPr>
        <w:pStyle w:val="1"/>
        <w:numPr>
          <w:ilvl w:val="0"/>
          <w:numId w:val="0"/>
        </w:numPr>
        <w:ind w:left="432" w:hanging="432"/>
        <w:rPr>
          <w:sz w:val="24"/>
          <w:szCs w:val="24"/>
          <w:lang w:eastAsia="zh-CN"/>
        </w:rPr>
      </w:pPr>
      <w:r w:rsidRPr="008D4645">
        <w:rPr>
          <w:rFonts w:hint="eastAsia"/>
          <w:sz w:val="24"/>
          <w:szCs w:val="24"/>
          <w:lang w:eastAsia="zh-CN"/>
        </w:rPr>
        <w:t xml:space="preserve">2.1 </w:t>
      </w:r>
      <w:r w:rsidR="00102B3F" w:rsidRPr="008D4645">
        <w:rPr>
          <w:rFonts w:hint="eastAsia"/>
          <w:sz w:val="24"/>
          <w:szCs w:val="24"/>
          <w:lang w:eastAsia="zh-CN"/>
        </w:rPr>
        <w:t>Procedures related to DRS when cell is on</w:t>
      </w:r>
    </w:p>
    <w:p w:rsidR="00050F5E" w:rsidRDefault="00050F5E" w:rsidP="00CC3912">
      <w:pPr>
        <w:jc w:val="both"/>
        <w:rPr>
          <w:lang w:eastAsia="zh-CN"/>
        </w:rPr>
      </w:pPr>
      <w:r>
        <w:rPr>
          <w:rFonts w:eastAsiaTheme="minorEastAsia" w:hint="eastAsia"/>
          <w:lang w:eastAsia="zh-CN"/>
        </w:rPr>
        <w:t>I</w:t>
      </w:r>
      <w:r w:rsidR="001B376D" w:rsidRPr="001B376D">
        <w:rPr>
          <w:rFonts w:hint="eastAsia"/>
          <w:lang w:eastAsia="zh-CN"/>
        </w:rPr>
        <w:t xml:space="preserve">n order to reduce the interference and energy consumption, some small cells can be </w:t>
      </w:r>
      <w:r w:rsidR="001B376D" w:rsidRPr="001B376D">
        <w:rPr>
          <w:lang w:eastAsia="zh-CN"/>
        </w:rPr>
        <w:t>switched</w:t>
      </w:r>
      <w:r w:rsidR="001B376D" w:rsidRPr="001B376D">
        <w:rPr>
          <w:rFonts w:hint="eastAsia"/>
          <w:lang w:eastAsia="zh-CN"/>
        </w:rPr>
        <w:t xml:space="preserve"> off</w:t>
      </w:r>
      <w:r>
        <w:rPr>
          <w:rFonts w:eastAsiaTheme="minorEastAsia" w:hint="eastAsia"/>
          <w:lang w:eastAsia="zh-CN"/>
        </w:rPr>
        <w:t xml:space="preserve"> if the load of small cells is very low</w:t>
      </w:r>
      <w:r w:rsidR="001B376D" w:rsidRPr="001B376D">
        <w:rPr>
          <w:rFonts w:hint="eastAsia"/>
          <w:lang w:eastAsia="zh-CN"/>
        </w:rPr>
        <w:t>.</w:t>
      </w:r>
      <w:r w:rsidR="005C4485">
        <w:rPr>
          <w:rFonts w:hint="eastAsia"/>
          <w:lang w:eastAsia="zh-CN"/>
        </w:rPr>
        <w:t xml:space="preserve"> </w:t>
      </w:r>
      <w:r w:rsidR="002A0B9B" w:rsidRPr="00162A99">
        <w:rPr>
          <w:lang w:eastAsia="zh-CN"/>
        </w:rPr>
        <w:t>T</w:t>
      </w:r>
      <w:r w:rsidR="002A0B9B" w:rsidRPr="00162A99">
        <w:rPr>
          <w:rFonts w:hint="eastAsia"/>
          <w:lang w:eastAsia="zh-CN"/>
        </w:rPr>
        <w:t xml:space="preserve">he switched off cells can be </w:t>
      </w:r>
      <w:r w:rsidR="002A0B9B">
        <w:rPr>
          <w:rFonts w:hint="eastAsia"/>
          <w:lang w:eastAsia="zh-CN"/>
        </w:rPr>
        <w:t>re-</w:t>
      </w:r>
      <w:r w:rsidR="002A0B9B" w:rsidRPr="00162A99">
        <w:rPr>
          <w:rFonts w:hint="eastAsia"/>
          <w:lang w:eastAsia="zh-CN"/>
        </w:rPr>
        <w:t xml:space="preserve">opened if traffic demand </w:t>
      </w:r>
      <w:proofErr w:type="spellStart"/>
      <w:r w:rsidR="002A0B9B" w:rsidRPr="00162A99">
        <w:rPr>
          <w:rFonts w:hint="eastAsia"/>
          <w:lang w:eastAsia="zh-CN"/>
        </w:rPr>
        <w:t>increased.</w:t>
      </w:r>
      <w:r w:rsidR="001B376D" w:rsidRPr="002A0B9B">
        <w:rPr>
          <w:rFonts w:hint="eastAsia"/>
          <w:lang w:eastAsia="zh-CN"/>
        </w:rPr>
        <w:t>To</w:t>
      </w:r>
      <w:proofErr w:type="spellEnd"/>
      <w:r w:rsidR="001B376D" w:rsidRPr="002A0B9B">
        <w:rPr>
          <w:rFonts w:hint="eastAsia"/>
          <w:lang w:eastAsia="zh-CN"/>
        </w:rPr>
        <w:t xml:space="preserve"> achieve transition time reduction, transmission of discovery signal shall be supported for small cells during OFF state, and the discovery signal shall be used at least for cell identification and</w:t>
      </w:r>
      <w:r>
        <w:rPr>
          <w:rFonts w:hint="eastAsia"/>
          <w:lang w:eastAsia="zh-CN"/>
        </w:rPr>
        <w:t xml:space="preserve"> </w:t>
      </w:r>
      <w:r w:rsidR="001B376D" w:rsidRPr="002A0B9B">
        <w:rPr>
          <w:lang w:eastAsia="zh-CN"/>
        </w:rPr>
        <w:t>measurements</w:t>
      </w:r>
      <w:r w:rsidR="001B376D" w:rsidRPr="002A0B9B">
        <w:rPr>
          <w:rFonts w:hint="eastAsia"/>
          <w:lang w:eastAsia="zh-CN"/>
        </w:rPr>
        <w:t>.</w:t>
      </w:r>
      <w:r>
        <w:rPr>
          <w:rFonts w:hint="eastAsia"/>
          <w:lang w:val="en-US" w:eastAsia="zh-CN"/>
        </w:rPr>
        <w:t>Importantly</w:t>
      </w:r>
      <w:r>
        <w:rPr>
          <w:lang w:eastAsia="zh-CN"/>
        </w:rPr>
        <w:t>,</w:t>
      </w:r>
      <w:r w:rsidRPr="00573646">
        <w:rPr>
          <w:rFonts w:hint="eastAsia"/>
        </w:rPr>
        <w:t xml:space="preserve">it is beneficial for a UE </w:t>
      </w:r>
      <w:r w:rsidRPr="00573646">
        <w:t xml:space="preserve">to </w:t>
      </w:r>
      <w:r w:rsidRPr="00573646">
        <w:rPr>
          <w:rFonts w:hint="eastAsia"/>
        </w:rPr>
        <w:t xml:space="preserve">perform </w:t>
      </w:r>
      <w:r>
        <w:rPr>
          <w:rFonts w:hint="eastAsia"/>
          <w:lang w:eastAsia="zh-CN"/>
        </w:rPr>
        <w:t>UE</w:t>
      </w:r>
      <w:r w:rsidRPr="00573646">
        <w:rPr>
          <w:rFonts w:hint="eastAsia"/>
        </w:rPr>
        <w:t xml:space="preserve"> measurements based on the </w:t>
      </w:r>
      <w:r w:rsidRPr="00573646">
        <w:t xml:space="preserve">DRS since significant </w:t>
      </w:r>
      <w:r>
        <w:t xml:space="preserve">system </w:t>
      </w:r>
      <w:r w:rsidRPr="00573646">
        <w:t xml:space="preserve">gain can be achieved if the </w:t>
      </w:r>
      <w:r>
        <w:rPr>
          <w:rFonts w:hint="eastAsia"/>
          <w:lang w:eastAsia="zh-CN"/>
        </w:rPr>
        <w:t>UE</w:t>
      </w:r>
      <w:r w:rsidRPr="00573646">
        <w:t xml:space="preserve"> measurement can be </w:t>
      </w:r>
      <w:r>
        <w:t>performed and reported</w:t>
      </w:r>
      <w:r w:rsidRPr="00573646">
        <w:t xml:space="preserve"> before the cell is turned on</w:t>
      </w:r>
      <w:r>
        <w:rPr>
          <w:rFonts w:hint="eastAsia"/>
          <w:lang w:eastAsia="zh-CN"/>
        </w:rPr>
        <w:t xml:space="preserve"> [2]</w:t>
      </w:r>
      <w:r w:rsidRPr="00573646">
        <w:t>.</w:t>
      </w:r>
      <w:r>
        <w:rPr>
          <w:lang w:eastAsia="zh-CN"/>
        </w:rPr>
        <w:t>S</w:t>
      </w:r>
      <w:r>
        <w:rPr>
          <w:rFonts w:hint="eastAsia"/>
          <w:lang w:eastAsia="zh-CN"/>
        </w:rPr>
        <w:t>o the motivation to introduce DRS is mainly to support UE measurement and cell identification for OFF small cells.</w:t>
      </w:r>
      <w:r w:rsidR="005C4485">
        <w:rPr>
          <w:rFonts w:hint="eastAsia"/>
          <w:lang w:eastAsia="zh-CN"/>
        </w:rPr>
        <w:t xml:space="preserve"> </w:t>
      </w:r>
      <w:r>
        <w:rPr>
          <w:rFonts w:hint="eastAsia"/>
          <w:lang w:eastAsia="zh-CN"/>
        </w:rPr>
        <w:t>And t</w:t>
      </w:r>
      <w:r>
        <w:t xml:space="preserve">he desirable properties of </w:t>
      </w:r>
      <w:r>
        <w:rPr>
          <w:rFonts w:hint="eastAsia"/>
          <w:lang w:eastAsia="zh-CN"/>
        </w:rPr>
        <w:t>DRS are</w:t>
      </w:r>
      <w:r w:rsidR="005C4485">
        <w:rPr>
          <w:rFonts w:hint="eastAsia"/>
          <w:lang w:eastAsia="zh-CN"/>
        </w:rPr>
        <w:t xml:space="preserve"> </w:t>
      </w:r>
      <w:r>
        <w:rPr>
          <w:rFonts w:hint="eastAsia"/>
          <w:lang w:eastAsia="zh-CN"/>
        </w:rPr>
        <w:t>synchronization of DRS from different small cell, enable effective discovery of weaker cells</w:t>
      </w:r>
      <w:r w:rsidR="005E4E5C">
        <w:rPr>
          <w:rFonts w:hint="eastAsia"/>
          <w:lang w:eastAsia="zh-CN"/>
        </w:rPr>
        <w:t>,</w:t>
      </w:r>
      <w:r>
        <w:rPr>
          <w:rFonts w:hint="eastAsia"/>
          <w:lang w:eastAsia="zh-CN"/>
        </w:rPr>
        <w:t xml:space="preserve"> small cell </w:t>
      </w:r>
      <w:r>
        <w:rPr>
          <w:rFonts w:hint="eastAsia"/>
          <w:lang w:eastAsia="zh-CN"/>
        </w:rPr>
        <w:lastRenderedPageBreak/>
        <w:t>identification</w:t>
      </w:r>
      <w:r w:rsidR="005C4485">
        <w:rPr>
          <w:rFonts w:hint="eastAsia"/>
          <w:lang w:eastAsia="zh-CN"/>
        </w:rPr>
        <w:t xml:space="preserve"> </w:t>
      </w:r>
      <w:r w:rsidR="005E4E5C">
        <w:rPr>
          <w:rFonts w:hint="eastAsia"/>
          <w:lang w:eastAsia="zh-CN"/>
        </w:rPr>
        <w:t xml:space="preserve">and measurement for OFF cell </w:t>
      </w:r>
      <w:r>
        <w:rPr>
          <w:rFonts w:hint="eastAsia"/>
          <w:lang w:eastAsia="zh-CN"/>
        </w:rPr>
        <w:t xml:space="preserve">[3], </w:t>
      </w:r>
      <w:r>
        <w:rPr>
          <w:lang w:eastAsia="zh-CN"/>
        </w:rPr>
        <w:t>etc</w:t>
      </w:r>
      <w:r>
        <w:rPr>
          <w:rFonts w:hint="eastAsia"/>
          <w:lang w:eastAsia="zh-CN"/>
        </w:rPr>
        <w:t xml:space="preserve">. And the </w:t>
      </w:r>
      <w:r>
        <w:rPr>
          <w:lang w:eastAsia="zh-CN"/>
        </w:rPr>
        <w:t>legacy PSS/SSS/CRS has</w:t>
      </w:r>
      <w:r>
        <w:rPr>
          <w:rFonts w:hint="eastAsia"/>
          <w:lang w:eastAsia="zh-CN"/>
        </w:rPr>
        <w:t xml:space="preserve"> these properties. Therefore, it is not necessary to transmit DRS when cell is on since the </w:t>
      </w:r>
      <w:r>
        <w:rPr>
          <w:lang w:eastAsia="zh-CN"/>
        </w:rPr>
        <w:t>legacy</w:t>
      </w:r>
      <w:r w:rsidR="00FC18B5">
        <w:rPr>
          <w:rFonts w:hint="eastAsia"/>
          <w:lang w:eastAsia="zh-CN"/>
        </w:rPr>
        <w:t xml:space="preserve"> </w:t>
      </w:r>
      <w:r>
        <w:rPr>
          <w:lang w:eastAsia="zh-CN"/>
        </w:rPr>
        <w:t>PSS/SSS/CRS has</w:t>
      </w:r>
      <w:r>
        <w:rPr>
          <w:rFonts w:hint="eastAsia"/>
          <w:lang w:eastAsia="zh-CN"/>
        </w:rPr>
        <w:t xml:space="preserve"> the same properties of the DRS. In other words, the PSS/SSS/CRS can play the role of</w:t>
      </w:r>
      <w:r w:rsidR="00FC18B5">
        <w:rPr>
          <w:rFonts w:hint="eastAsia"/>
          <w:lang w:eastAsia="zh-CN"/>
        </w:rPr>
        <w:t xml:space="preserve"> </w:t>
      </w:r>
      <w:r>
        <w:rPr>
          <w:rFonts w:hint="eastAsia"/>
          <w:lang w:eastAsia="zh-CN"/>
        </w:rPr>
        <w:t xml:space="preserve">DRS when cell </w:t>
      </w:r>
      <w:r>
        <w:rPr>
          <w:lang w:eastAsia="zh-CN"/>
        </w:rPr>
        <w:t xml:space="preserve">is on. </w:t>
      </w:r>
    </w:p>
    <w:p w:rsidR="00F04C10" w:rsidRDefault="004641DA" w:rsidP="005C4485">
      <w:pPr>
        <w:pStyle w:val="a5"/>
        <w:spacing w:beforeLines="50" w:before="156"/>
      </w:pPr>
      <w:r>
        <w:rPr>
          <w:rFonts w:eastAsia="宋体" w:hint="eastAsia"/>
          <w:szCs w:val="20"/>
          <w:lang w:val="en-GB" w:eastAsia="zh-CN"/>
        </w:rPr>
        <w:t xml:space="preserve">Moreover, if DRS </w:t>
      </w:r>
      <w:r w:rsidR="0002355A">
        <w:rPr>
          <w:rFonts w:eastAsia="宋体" w:hint="eastAsia"/>
          <w:szCs w:val="20"/>
          <w:lang w:val="en-GB" w:eastAsia="zh-CN"/>
        </w:rPr>
        <w:t>is</w:t>
      </w:r>
      <w:r w:rsidR="00FC18B5">
        <w:rPr>
          <w:rFonts w:eastAsia="宋体" w:hint="eastAsia"/>
          <w:szCs w:val="20"/>
          <w:lang w:val="en-GB" w:eastAsia="zh-CN"/>
        </w:rPr>
        <w:t xml:space="preserve"> </w:t>
      </w:r>
      <w:r>
        <w:rPr>
          <w:rFonts w:eastAsia="宋体" w:hint="eastAsia"/>
          <w:szCs w:val="20"/>
          <w:lang w:val="en-GB" w:eastAsia="zh-CN"/>
        </w:rPr>
        <w:t xml:space="preserve">transmitted when cell is on, it will bring many problems. For example, if DRS </w:t>
      </w:r>
      <w:proofErr w:type="gramStart"/>
      <w:r w:rsidR="0002355A">
        <w:rPr>
          <w:rFonts w:eastAsia="宋体" w:hint="eastAsia"/>
          <w:szCs w:val="20"/>
          <w:lang w:val="en-GB" w:eastAsia="zh-CN"/>
        </w:rPr>
        <w:t>is</w:t>
      </w:r>
      <w:proofErr w:type="gramEnd"/>
      <w:r w:rsidR="00FC18B5">
        <w:rPr>
          <w:rFonts w:eastAsia="宋体" w:hint="eastAsia"/>
          <w:szCs w:val="20"/>
          <w:lang w:val="en-GB" w:eastAsia="zh-CN"/>
        </w:rPr>
        <w:t xml:space="preserve"> </w:t>
      </w:r>
      <w:r>
        <w:rPr>
          <w:rFonts w:eastAsia="宋体" w:hint="eastAsia"/>
          <w:szCs w:val="20"/>
          <w:lang w:val="en-GB" w:eastAsia="zh-CN"/>
        </w:rPr>
        <w:t xml:space="preserve">transmitted when cell is on, </w:t>
      </w:r>
      <w:r w:rsidR="006B20B6">
        <w:rPr>
          <w:rFonts w:hint="eastAsia"/>
        </w:rPr>
        <w:t xml:space="preserve">UE can detect </w:t>
      </w:r>
      <w:r w:rsidR="00EC02F6">
        <w:rPr>
          <w:rFonts w:hint="eastAsia"/>
        </w:rPr>
        <w:t>D</w:t>
      </w:r>
      <w:r w:rsidR="00F527CE">
        <w:rPr>
          <w:rFonts w:hint="eastAsia"/>
        </w:rPr>
        <w:t>RS</w:t>
      </w:r>
      <w:r w:rsidR="00EC02F6">
        <w:rPr>
          <w:rFonts w:hint="eastAsia"/>
        </w:rPr>
        <w:t xml:space="preserve"> and CRS</w:t>
      </w:r>
      <w:r w:rsidR="00FC18B5">
        <w:rPr>
          <w:rFonts w:eastAsiaTheme="minorEastAsia" w:hint="eastAsia"/>
          <w:lang w:eastAsia="zh-CN"/>
        </w:rPr>
        <w:t xml:space="preserve"> </w:t>
      </w:r>
      <w:r w:rsidR="00F527CE">
        <w:rPr>
          <w:rFonts w:hint="eastAsia"/>
        </w:rPr>
        <w:t xml:space="preserve">to perform measurement and obtain two measurement </w:t>
      </w:r>
      <w:r w:rsidR="00EC02F6">
        <w:rPr>
          <w:rFonts w:hint="eastAsia"/>
        </w:rPr>
        <w:t>result</w:t>
      </w:r>
      <w:r w:rsidR="00F527CE">
        <w:rPr>
          <w:rFonts w:hint="eastAsia"/>
        </w:rPr>
        <w:t>s</w:t>
      </w:r>
      <w:r w:rsidR="00305C46">
        <w:rPr>
          <w:rFonts w:hint="eastAsia"/>
        </w:rPr>
        <w:t xml:space="preserve"> since</w:t>
      </w:r>
      <w:r w:rsidR="00FC18B5">
        <w:rPr>
          <w:rFonts w:eastAsiaTheme="minorEastAsia" w:hint="eastAsia"/>
          <w:lang w:eastAsia="zh-CN"/>
        </w:rPr>
        <w:t xml:space="preserve"> </w:t>
      </w:r>
      <w:r w:rsidR="00305C46">
        <w:rPr>
          <w:rFonts w:hint="eastAsia"/>
        </w:rPr>
        <w:t xml:space="preserve">both DRS and CRS can be </w:t>
      </w:r>
      <w:r w:rsidR="00305C46">
        <w:t>used</w:t>
      </w:r>
      <w:r w:rsidR="00305C46">
        <w:rPr>
          <w:rFonts w:hint="eastAsia"/>
        </w:rPr>
        <w:t xml:space="preserve"> for </w:t>
      </w:r>
      <w:r w:rsidR="00305C46">
        <w:t xml:space="preserve">measurement. </w:t>
      </w:r>
      <w:r w:rsidR="00BF15B8">
        <w:rPr>
          <w:rFonts w:eastAsiaTheme="minorEastAsia" w:hint="eastAsia"/>
          <w:lang w:eastAsia="zh-CN"/>
        </w:rPr>
        <w:t>Obviously, it</w:t>
      </w:r>
      <w:r w:rsidR="000072B2">
        <w:rPr>
          <w:rFonts w:hint="eastAsia"/>
        </w:rPr>
        <w:t xml:space="preserve"> will result in </w:t>
      </w:r>
      <w:r w:rsidR="00BF15B8">
        <w:rPr>
          <w:rFonts w:eastAsiaTheme="minorEastAsia" w:hint="eastAsia"/>
          <w:lang w:eastAsia="zh-CN"/>
        </w:rPr>
        <w:t xml:space="preserve">additional UE </w:t>
      </w:r>
      <w:r w:rsidR="000072B2">
        <w:rPr>
          <w:rFonts w:hint="eastAsia"/>
        </w:rPr>
        <w:t>power consumption</w:t>
      </w:r>
      <w:r w:rsidR="00B3626D">
        <w:rPr>
          <w:rFonts w:hint="eastAsia"/>
        </w:rPr>
        <w:t xml:space="preserve"> and </w:t>
      </w:r>
      <w:r w:rsidR="00FC18B5">
        <w:rPr>
          <w:rFonts w:eastAsiaTheme="minorEastAsia" w:hint="eastAsia"/>
          <w:lang w:eastAsia="zh-CN"/>
        </w:rPr>
        <w:t>may</w:t>
      </w:r>
      <w:r w:rsidR="00FC18B5">
        <w:rPr>
          <w:rFonts w:hint="eastAsia"/>
        </w:rPr>
        <w:t xml:space="preserve"> </w:t>
      </w:r>
      <w:r w:rsidR="00B3626D">
        <w:rPr>
          <w:rFonts w:hint="eastAsia"/>
        </w:rPr>
        <w:t xml:space="preserve">increase </w:t>
      </w:r>
      <w:r w:rsidR="00BF15B8">
        <w:rPr>
          <w:rFonts w:eastAsiaTheme="minorEastAsia" w:hint="eastAsia"/>
          <w:lang w:eastAsia="zh-CN"/>
        </w:rPr>
        <w:t xml:space="preserve">network </w:t>
      </w:r>
      <w:r w:rsidR="00B3626D">
        <w:rPr>
          <w:rFonts w:hint="eastAsia"/>
        </w:rPr>
        <w:t>implement complexity</w:t>
      </w:r>
      <w:r w:rsidR="000072B2">
        <w:rPr>
          <w:rFonts w:hint="eastAsia"/>
        </w:rPr>
        <w:t>.</w:t>
      </w:r>
      <w:r w:rsidR="00BF15B8">
        <w:rPr>
          <w:rFonts w:eastAsiaTheme="minorEastAsia" w:hint="eastAsia"/>
          <w:lang w:eastAsia="zh-CN"/>
        </w:rPr>
        <w:t xml:space="preserve"> In </w:t>
      </w:r>
      <w:r w:rsidR="00BF15B8">
        <w:rPr>
          <w:rFonts w:eastAsiaTheme="minorEastAsia"/>
          <w:lang w:eastAsia="zh-CN"/>
        </w:rPr>
        <w:t>addition</w:t>
      </w:r>
      <w:r w:rsidR="002E3451">
        <w:rPr>
          <w:rFonts w:hint="eastAsia"/>
        </w:rPr>
        <w:t>,</w:t>
      </w:r>
      <w:r w:rsidR="00B3626D">
        <w:rPr>
          <w:rFonts w:hint="eastAsia"/>
        </w:rPr>
        <w:t xml:space="preserve"> it will </w:t>
      </w:r>
      <w:r w:rsidR="0062296B">
        <w:rPr>
          <w:rFonts w:hint="eastAsia"/>
        </w:rPr>
        <w:t xml:space="preserve">result </w:t>
      </w:r>
      <w:r w:rsidR="00BF15B8">
        <w:rPr>
          <w:rFonts w:eastAsiaTheme="minorEastAsia"/>
          <w:lang w:eastAsia="zh-CN"/>
        </w:rPr>
        <w:t>additional</w:t>
      </w:r>
      <w:r w:rsidR="00FC18B5">
        <w:rPr>
          <w:rFonts w:eastAsiaTheme="minorEastAsia" w:hint="eastAsia"/>
          <w:lang w:eastAsia="zh-CN"/>
        </w:rPr>
        <w:t xml:space="preserve"> </w:t>
      </w:r>
      <w:proofErr w:type="spellStart"/>
      <w:r w:rsidR="00BF15B8">
        <w:rPr>
          <w:rFonts w:eastAsiaTheme="minorEastAsia" w:hint="eastAsia"/>
          <w:lang w:eastAsia="zh-CN"/>
        </w:rPr>
        <w:t>eNB</w:t>
      </w:r>
      <w:proofErr w:type="spellEnd"/>
      <w:r w:rsidR="00FC18B5">
        <w:rPr>
          <w:rFonts w:eastAsiaTheme="minorEastAsia" w:hint="eastAsia"/>
          <w:lang w:eastAsia="zh-CN"/>
        </w:rPr>
        <w:t xml:space="preserve"> </w:t>
      </w:r>
      <w:r w:rsidR="00F30CEC">
        <w:rPr>
          <w:rFonts w:hint="eastAsia"/>
        </w:rPr>
        <w:t xml:space="preserve">power consumption and </w:t>
      </w:r>
      <w:r w:rsidR="00BF15B8">
        <w:rPr>
          <w:rFonts w:eastAsiaTheme="minorEastAsia" w:hint="eastAsia"/>
          <w:lang w:eastAsia="zh-CN"/>
        </w:rPr>
        <w:t xml:space="preserve">bring the inter cell </w:t>
      </w:r>
      <w:r w:rsidR="00F30CEC">
        <w:rPr>
          <w:rFonts w:hint="eastAsia"/>
        </w:rPr>
        <w:t xml:space="preserve">interference between cells. </w:t>
      </w:r>
      <w:r w:rsidR="00BF15B8">
        <w:rPr>
          <w:rFonts w:eastAsiaTheme="minorEastAsia" w:hint="eastAsia"/>
          <w:lang w:eastAsia="zh-CN"/>
        </w:rPr>
        <w:t>Furthermore</w:t>
      </w:r>
      <w:r w:rsidR="00F30CEC">
        <w:rPr>
          <w:rFonts w:hint="eastAsia"/>
        </w:rPr>
        <w:t xml:space="preserve">, </w:t>
      </w:r>
      <w:r w:rsidR="00BF15B8">
        <w:rPr>
          <w:rFonts w:eastAsiaTheme="minorEastAsia" w:hint="eastAsia"/>
          <w:lang w:eastAsia="zh-CN"/>
        </w:rPr>
        <w:t xml:space="preserve">transmitting DRS </w:t>
      </w:r>
      <w:r w:rsidR="00F30CEC">
        <w:rPr>
          <w:rFonts w:hint="eastAsia"/>
        </w:rPr>
        <w:t xml:space="preserve">will increase </w:t>
      </w:r>
      <w:r w:rsidR="00BF15B8">
        <w:rPr>
          <w:rFonts w:eastAsiaTheme="minorEastAsia" w:hint="eastAsia"/>
          <w:lang w:eastAsia="zh-CN"/>
        </w:rPr>
        <w:t xml:space="preserve">the </w:t>
      </w:r>
      <w:r w:rsidR="00F30CEC">
        <w:rPr>
          <w:rFonts w:hint="eastAsia"/>
        </w:rPr>
        <w:t xml:space="preserve">overhead </w:t>
      </w:r>
      <w:r w:rsidR="00BF15B8">
        <w:rPr>
          <w:rFonts w:eastAsiaTheme="minorEastAsia" w:hint="eastAsia"/>
          <w:lang w:eastAsia="zh-CN"/>
        </w:rPr>
        <w:t xml:space="preserve">and </w:t>
      </w:r>
      <w:r w:rsidR="0062296B">
        <w:rPr>
          <w:rFonts w:hint="eastAsia"/>
        </w:rPr>
        <w:t>thus</w:t>
      </w:r>
      <w:r w:rsidR="00FC18B5">
        <w:rPr>
          <w:rFonts w:eastAsiaTheme="minorEastAsia" w:hint="eastAsia"/>
          <w:lang w:eastAsia="zh-CN"/>
        </w:rPr>
        <w:t xml:space="preserve"> </w:t>
      </w:r>
      <w:r w:rsidR="0062296B">
        <w:rPr>
          <w:rFonts w:hint="eastAsia"/>
        </w:rPr>
        <w:t xml:space="preserve">it will </w:t>
      </w:r>
      <w:r w:rsidR="00BF15B8">
        <w:rPr>
          <w:rFonts w:eastAsiaTheme="minorEastAsia" w:hint="eastAsia"/>
          <w:lang w:eastAsia="zh-CN"/>
        </w:rPr>
        <w:t>reduce</w:t>
      </w:r>
      <w:r w:rsidR="00FC18B5">
        <w:rPr>
          <w:rFonts w:eastAsiaTheme="minorEastAsia" w:hint="eastAsia"/>
          <w:lang w:eastAsia="zh-CN"/>
        </w:rPr>
        <w:t xml:space="preserve"> </w:t>
      </w:r>
      <w:r w:rsidR="00F30CEC">
        <w:rPr>
          <w:rFonts w:hint="eastAsia"/>
        </w:rPr>
        <w:t xml:space="preserve">the </w:t>
      </w:r>
      <w:r w:rsidR="00F30CEC" w:rsidRPr="00F30CEC">
        <w:t>spectral efficiency</w:t>
      </w:r>
      <w:r w:rsidR="00F30CEC">
        <w:rPr>
          <w:rFonts w:hint="eastAsia"/>
        </w:rPr>
        <w:t>.</w:t>
      </w:r>
    </w:p>
    <w:p w:rsidR="00CF0254" w:rsidRDefault="00CF0254" w:rsidP="00CC3912">
      <w:pPr>
        <w:jc w:val="both"/>
        <w:rPr>
          <w:lang w:eastAsia="zh-CN"/>
        </w:rPr>
      </w:pPr>
      <w:r>
        <w:rPr>
          <w:rFonts w:hint="eastAsia"/>
          <w:lang w:eastAsia="zh-CN"/>
        </w:rPr>
        <w:t>Therefore, according the above analyses,</w:t>
      </w:r>
      <w:r w:rsidR="00F253D5">
        <w:rPr>
          <w:rFonts w:hint="eastAsia"/>
          <w:lang w:eastAsia="zh-CN"/>
        </w:rPr>
        <w:t xml:space="preserve"> we </w:t>
      </w:r>
      <w:r>
        <w:rPr>
          <w:rFonts w:hint="eastAsia"/>
          <w:lang w:eastAsia="zh-CN"/>
        </w:rPr>
        <w:t xml:space="preserve">have the following </w:t>
      </w:r>
      <w:r w:rsidR="00F253D5">
        <w:rPr>
          <w:rFonts w:hint="eastAsia"/>
          <w:lang w:eastAsia="zh-CN"/>
        </w:rPr>
        <w:t>proposal</w:t>
      </w:r>
      <w:r>
        <w:rPr>
          <w:rFonts w:hint="eastAsia"/>
          <w:lang w:eastAsia="zh-CN"/>
        </w:rPr>
        <w:t>:</w:t>
      </w:r>
    </w:p>
    <w:p w:rsidR="000326BA" w:rsidRPr="00D7719F" w:rsidRDefault="000326BA" w:rsidP="003E6E09">
      <w:pPr>
        <w:rPr>
          <w:b/>
          <w:lang w:val="en-US" w:eastAsia="zh-CN"/>
        </w:rPr>
      </w:pPr>
      <w:r w:rsidRPr="00D7719F">
        <w:rPr>
          <w:rFonts w:hint="eastAsia"/>
          <w:b/>
          <w:lang w:val="en-US" w:eastAsia="zh-CN"/>
        </w:rPr>
        <w:t xml:space="preserve">Proposal 1: </w:t>
      </w:r>
      <w:r w:rsidR="00797008">
        <w:rPr>
          <w:rFonts w:hint="eastAsia"/>
          <w:b/>
          <w:lang w:val="en-US" w:eastAsia="zh-CN"/>
        </w:rPr>
        <w:t xml:space="preserve">It is not necessary to transmit DRS when cell is </w:t>
      </w:r>
      <w:r w:rsidR="00797008">
        <w:rPr>
          <w:b/>
          <w:lang w:val="en-US" w:eastAsia="zh-CN"/>
        </w:rPr>
        <w:t>on.</w:t>
      </w:r>
    </w:p>
    <w:p w:rsidR="00681D51" w:rsidRPr="008D4645" w:rsidRDefault="00681D51" w:rsidP="008D4645">
      <w:pPr>
        <w:pStyle w:val="1"/>
        <w:numPr>
          <w:ilvl w:val="0"/>
          <w:numId w:val="0"/>
        </w:numPr>
        <w:ind w:left="432" w:hanging="432"/>
        <w:rPr>
          <w:sz w:val="24"/>
          <w:szCs w:val="24"/>
          <w:lang w:eastAsia="zh-CN"/>
        </w:rPr>
      </w:pPr>
      <w:r w:rsidRPr="008D4645">
        <w:rPr>
          <w:rFonts w:hint="eastAsia"/>
          <w:sz w:val="24"/>
          <w:szCs w:val="24"/>
          <w:lang w:eastAsia="zh-CN"/>
        </w:rPr>
        <w:t xml:space="preserve">2.2 </w:t>
      </w:r>
      <w:r w:rsidR="00362B66">
        <w:rPr>
          <w:rFonts w:hint="eastAsia"/>
          <w:sz w:val="24"/>
          <w:szCs w:val="24"/>
          <w:lang w:eastAsia="zh-CN"/>
        </w:rPr>
        <w:t>O</w:t>
      </w:r>
      <w:r w:rsidR="00B008C0" w:rsidRPr="008D4645">
        <w:rPr>
          <w:rFonts w:hint="eastAsia"/>
          <w:sz w:val="24"/>
          <w:szCs w:val="24"/>
          <w:lang w:eastAsia="zh-CN"/>
        </w:rPr>
        <w:t>peration of the</w:t>
      </w:r>
      <w:r w:rsidR="009A7C75" w:rsidRPr="008D4645">
        <w:rPr>
          <w:rFonts w:hint="eastAsia"/>
          <w:sz w:val="24"/>
          <w:szCs w:val="24"/>
          <w:lang w:eastAsia="zh-CN"/>
        </w:rPr>
        <w:t xml:space="preserve"> states of cell with small cell on/off </w:t>
      </w:r>
    </w:p>
    <w:p w:rsidR="00362B66" w:rsidRDefault="002E1704" w:rsidP="00A124F5">
      <w:pPr>
        <w:jc w:val="both"/>
        <w:rPr>
          <w:lang w:val="en-US" w:eastAsia="zh-CN"/>
        </w:rPr>
      </w:pPr>
      <w:r>
        <w:rPr>
          <w:rFonts w:hint="eastAsia"/>
          <w:lang w:val="en-US" w:eastAsia="zh-CN"/>
        </w:rPr>
        <w:t xml:space="preserve">In this section, we </w:t>
      </w:r>
      <w:r w:rsidR="00FA0CE4">
        <w:rPr>
          <w:rFonts w:hint="eastAsia"/>
          <w:lang w:val="en-US" w:eastAsia="zh-CN"/>
        </w:rPr>
        <w:t xml:space="preserve">will </w:t>
      </w:r>
      <w:r w:rsidR="00A14B00">
        <w:rPr>
          <w:rFonts w:hint="eastAsia"/>
          <w:lang w:val="en-US" w:eastAsia="zh-CN"/>
        </w:rPr>
        <w:t>discuss</w:t>
      </w:r>
      <w:r w:rsidR="00FC18B5">
        <w:rPr>
          <w:rFonts w:hint="eastAsia"/>
          <w:lang w:val="en-US" w:eastAsia="zh-CN"/>
        </w:rPr>
        <w:t xml:space="preserve"> </w:t>
      </w:r>
      <w:r w:rsidR="00A14B00">
        <w:rPr>
          <w:rFonts w:hint="eastAsia"/>
          <w:lang w:val="en-US" w:eastAsia="zh-CN"/>
        </w:rPr>
        <w:t xml:space="preserve">whether the </w:t>
      </w:r>
      <w:r w:rsidR="00FA0CE4">
        <w:rPr>
          <w:rFonts w:hint="eastAsia"/>
          <w:lang w:val="en-US" w:eastAsia="zh-CN"/>
        </w:rPr>
        <w:t>cell states should be</w:t>
      </w:r>
      <w:r w:rsidR="00A14B00">
        <w:rPr>
          <w:rFonts w:hint="eastAsia"/>
          <w:lang w:val="en-US" w:eastAsia="zh-CN"/>
        </w:rPr>
        <w:t xml:space="preserve"> informed to UE and </w:t>
      </w:r>
      <w:r w:rsidR="00FA0CE4">
        <w:rPr>
          <w:rFonts w:hint="eastAsia"/>
          <w:lang w:val="en-US" w:eastAsia="zh-CN"/>
        </w:rPr>
        <w:t xml:space="preserve">which RS should be used for </w:t>
      </w:r>
      <w:r w:rsidR="00370956">
        <w:rPr>
          <w:rFonts w:hint="eastAsia"/>
          <w:lang w:val="en-US" w:eastAsia="zh-CN"/>
        </w:rPr>
        <w:t xml:space="preserve">RRM </w:t>
      </w:r>
      <w:r w:rsidR="00FA0CE4">
        <w:rPr>
          <w:rFonts w:hint="eastAsia"/>
          <w:lang w:val="en-US" w:eastAsia="zh-CN"/>
        </w:rPr>
        <w:t>measurements.</w:t>
      </w:r>
      <w:r w:rsidR="00FC18B5">
        <w:rPr>
          <w:rFonts w:hint="eastAsia"/>
          <w:lang w:val="en-US" w:eastAsia="zh-CN"/>
        </w:rPr>
        <w:t xml:space="preserve"> </w:t>
      </w:r>
      <w:r w:rsidR="00F52F62">
        <w:rPr>
          <w:rFonts w:hint="eastAsia"/>
          <w:lang w:val="en-US" w:eastAsia="zh-CN"/>
        </w:rPr>
        <w:t>Considering t</w:t>
      </w:r>
      <w:r w:rsidR="00F52F62">
        <w:rPr>
          <w:lang w:val="en-US" w:eastAsia="zh-CN"/>
        </w:rPr>
        <w:t>he analys</w:t>
      </w:r>
      <w:r w:rsidR="00F52F62">
        <w:rPr>
          <w:rFonts w:hint="eastAsia"/>
          <w:lang w:val="en-US" w:eastAsia="zh-CN"/>
        </w:rPr>
        <w:t>i</w:t>
      </w:r>
      <w:r>
        <w:rPr>
          <w:lang w:val="en-US" w:eastAsia="zh-CN"/>
        </w:rPr>
        <w:t xml:space="preserve">s </w:t>
      </w:r>
      <w:r w:rsidR="00F52F62">
        <w:rPr>
          <w:rFonts w:hint="eastAsia"/>
          <w:lang w:val="en-US" w:eastAsia="zh-CN"/>
        </w:rPr>
        <w:t>in</w:t>
      </w:r>
      <w:r>
        <w:rPr>
          <w:rFonts w:hint="eastAsia"/>
          <w:lang w:val="en-US" w:eastAsia="zh-CN"/>
        </w:rPr>
        <w:t xml:space="preserve"> section 2.1, DRS </w:t>
      </w:r>
      <w:r w:rsidR="009777F7">
        <w:rPr>
          <w:rFonts w:hint="eastAsia"/>
          <w:lang w:val="en-US" w:eastAsia="zh-CN"/>
        </w:rPr>
        <w:t xml:space="preserve">is transmitted </w:t>
      </w:r>
      <w:r>
        <w:rPr>
          <w:rFonts w:hint="eastAsia"/>
          <w:lang w:val="en-US" w:eastAsia="zh-CN"/>
        </w:rPr>
        <w:t xml:space="preserve">for </w:t>
      </w:r>
      <w:r w:rsidR="007628B5">
        <w:rPr>
          <w:rFonts w:hint="eastAsia"/>
          <w:lang w:val="en-US" w:eastAsia="zh-CN"/>
        </w:rPr>
        <w:t>UE</w:t>
      </w:r>
      <w:r>
        <w:rPr>
          <w:rFonts w:hint="eastAsia"/>
          <w:lang w:val="en-US" w:eastAsia="zh-CN"/>
        </w:rPr>
        <w:t xml:space="preserve"> measurements</w:t>
      </w:r>
      <w:r w:rsidR="00862DD9">
        <w:rPr>
          <w:rFonts w:hint="eastAsia"/>
          <w:lang w:val="en-US" w:eastAsia="zh-CN"/>
        </w:rPr>
        <w:t xml:space="preserve"> and cell identification</w:t>
      </w:r>
      <w:r w:rsidR="000C5CEC">
        <w:rPr>
          <w:rFonts w:hint="eastAsia"/>
          <w:lang w:val="en-US" w:eastAsia="zh-CN"/>
        </w:rPr>
        <w:t xml:space="preserve"> when cell is off</w:t>
      </w:r>
      <w:r>
        <w:rPr>
          <w:rFonts w:hint="eastAsia"/>
          <w:lang w:val="en-US" w:eastAsia="zh-CN"/>
        </w:rPr>
        <w:t xml:space="preserve">, and </w:t>
      </w:r>
      <w:r w:rsidR="008057DC">
        <w:rPr>
          <w:rFonts w:hint="eastAsia"/>
          <w:lang w:val="en-US" w:eastAsia="zh-CN"/>
        </w:rPr>
        <w:t xml:space="preserve">the procedure of </w:t>
      </w:r>
      <w:r w:rsidR="00D846E4">
        <w:rPr>
          <w:rFonts w:hint="eastAsia"/>
          <w:lang w:val="en-US" w:eastAsia="zh-CN"/>
        </w:rPr>
        <w:t>RRM</w:t>
      </w:r>
      <w:r w:rsidR="009777F7">
        <w:rPr>
          <w:rFonts w:hint="eastAsia"/>
          <w:lang w:val="en-US" w:eastAsia="zh-CN"/>
        </w:rPr>
        <w:t xml:space="preserve"> </w:t>
      </w:r>
      <w:r w:rsidR="008057DC">
        <w:rPr>
          <w:rFonts w:hint="eastAsia"/>
          <w:lang w:val="en-US" w:eastAsia="zh-CN"/>
        </w:rPr>
        <w:t>measurement and cell identification is the same as the legacy procedure</w:t>
      </w:r>
      <w:r w:rsidR="000C5CEC">
        <w:rPr>
          <w:rFonts w:hint="eastAsia"/>
          <w:lang w:val="en-US" w:eastAsia="zh-CN"/>
        </w:rPr>
        <w:t xml:space="preserve"> when cell is on</w:t>
      </w:r>
      <w:r>
        <w:rPr>
          <w:rFonts w:hint="eastAsia"/>
          <w:lang w:val="en-US" w:eastAsia="zh-CN"/>
        </w:rPr>
        <w:t>.</w:t>
      </w:r>
    </w:p>
    <w:p w:rsidR="00513789" w:rsidRDefault="00FC18B5" w:rsidP="00A124F5">
      <w:pPr>
        <w:jc w:val="both"/>
        <w:rPr>
          <w:lang w:eastAsia="zh-CN"/>
        </w:rPr>
      </w:pPr>
      <w:r>
        <w:rPr>
          <w:rFonts w:hint="eastAsia"/>
          <w:lang w:eastAsia="zh-CN"/>
        </w:rPr>
        <w:t xml:space="preserve">Considering the CA and dual </w:t>
      </w:r>
      <w:r>
        <w:rPr>
          <w:lang w:eastAsia="zh-CN"/>
        </w:rPr>
        <w:t>connectivity</w:t>
      </w:r>
      <w:r>
        <w:rPr>
          <w:rFonts w:hint="eastAsia"/>
          <w:lang w:eastAsia="zh-CN"/>
        </w:rPr>
        <w:t xml:space="preserve"> cases, it seems reasonable to introduce additional </w:t>
      </w:r>
      <w:r>
        <w:rPr>
          <w:lang w:eastAsia="zh-CN"/>
        </w:rPr>
        <w:t>signalling</w:t>
      </w:r>
      <w:r w:rsidR="008B588C">
        <w:rPr>
          <w:rFonts w:hint="eastAsia"/>
          <w:lang w:eastAsia="zh-CN"/>
        </w:rPr>
        <w:t xml:space="preserve"> for indicating small cell on/off states</w:t>
      </w:r>
      <w:r w:rsidR="00807495">
        <w:rPr>
          <w:rFonts w:hint="eastAsia"/>
          <w:lang w:eastAsia="zh-CN"/>
        </w:rPr>
        <w:t xml:space="preserve">. However, </w:t>
      </w:r>
      <w:r w:rsidR="008B588C">
        <w:rPr>
          <w:rFonts w:hint="eastAsia"/>
          <w:lang w:eastAsia="zh-CN"/>
        </w:rPr>
        <w:t xml:space="preserve">it will </w:t>
      </w:r>
      <w:r w:rsidR="00807495">
        <w:rPr>
          <w:rFonts w:hint="eastAsia"/>
          <w:lang w:eastAsia="zh-CN"/>
        </w:rPr>
        <w:t xml:space="preserve">obviously </w:t>
      </w:r>
      <w:r w:rsidR="008B588C">
        <w:rPr>
          <w:rFonts w:hint="eastAsia"/>
          <w:lang w:eastAsia="zh-CN"/>
        </w:rPr>
        <w:t xml:space="preserve">increase the </w:t>
      </w:r>
      <w:r w:rsidR="008B588C">
        <w:rPr>
          <w:lang w:eastAsia="zh-CN"/>
        </w:rPr>
        <w:t>signalling</w:t>
      </w:r>
      <w:r w:rsidR="008B588C">
        <w:rPr>
          <w:rFonts w:hint="eastAsia"/>
          <w:lang w:eastAsia="zh-CN"/>
        </w:rPr>
        <w:t xml:space="preserve"> overhead. </w:t>
      </w:r>
    </w:p>
    <w:p w:rsidR="007B511D" w:rsidRDefault="00807495" w:rsidP="005C4485">
      <w:pPr>
        <w:jc w:val="both"/>
        <w:rPr>
          <w:lang w:eastAsia="zh-CN"/>
        </w:rPr>
      </w:pPr>
      <w:r>
        <w:rPr>
          <w:rFonts w:hint="eastAsia"/>
          <w:lang w:eastAsia="zh-CN"/>
        </w:rPr>
        <w:t xml:space="preserve">Moreover, </w:t>
      </w:r>
      <w:r w:rsidR="00B26182">
        <w:rPr>
          <w:rFonts w:hint="eastAsia"/>
          <w:lang w:eastAsia="zh-CN"/>
        </w:rPr>
        <w:t>beside</w:t>
      </w:r>
      <w:r>
        <w:rPr>
          <w:rFonts w:hint="eastAsia"/>
          <w:lang w:eastAsia="zh-CN"/>
        </w:rPr>
        <w:t xml:space="preserve"> </w:t>
      </w:r>
      <w:r>
        <w:rPr>
          <w:lang w:eastAsia="zh-CN"/>
        </w:rPr>
        <w:t>additional</w:t>
      </w:r>
      <w:r>
        <w:rPr>
          <w:rFonts w:hint="eastAsia"/>
          <w:lang w:eastAsia="zh-CN"/>
        </w:rPr>
        <w:t xml:space="preserve"> signalling solution, </w:t>
      </w:r>
      <w:r w:rsidR="00F1403B">
        <w:rPr>
          <w:rFonts w:hint="eastAsia"/>
          <w:lang w:eastAsia="zh-CN"/>
        </w:rPr>
        <w:t>there should be</w:t>
      </w:r>
      <w:r w:rsidR="008B588C">
        <w:rPr>
          <w:rFonts w:hint="eastAsia"/>
          <w:lang w:eastAsia="zh-CN"/>
        </w:rPr>
        <w:t xml:space="preserve"> </w:t>
      </w:r>
      <w:r>
        <w:rPr>
          <w:rFonts w:hint="eastAsia"/>
          <w:lang w:eastAsia="zh-CN"/>
        </w:rPr>
        <w:t xml:space="preserve">at least </w:t>
      </w:r>
      <w:r w:rsidR="008B588C">
        <w:rPr>
          <w:rFonts w:hint="eastAsia"/>
          <w:lang w:eastAsia="zh-CN"/>
        </w:rPr>
        <w:t xml:space="preserve">one </w:t>
      </w:r>
      <w:r w:rsidR="00F1403B">
        <w:rPr>
          <w:rFonts w:hint="eastAsia"/>
          <w:lang w:eastAsia="zh-CN"/>
        </w:rPr>
        <w:t>method</w:t>
      </w:r>
      <w:r w:rsidR="008B588C">
        <w:rPr>
          <w:rFonts w:hint="eastAsia"/>
          <w:lang w:eastAsia="zh-CN"/>
        </w:rPr>
        <w:t xml:space="preserve"> to solve this problem. </w:t>
      </w:r>
      <w:r w:rsidR="008B588C">
        <w:rPr>
          <w:lang w:eastAsia="zh-CN"/>
        </w:rPr>
        <w:t>T</w:t>
      </w:r>
      <w:r w:rsidR="008B588C">
        <w:rPr>
          <w:rFonts w:hint="eastAsia"/>
          <w:lang w:eastAsia="zh-CN"/>
        </w:rPr>
        <w:t xml:space="preserve">he </w:t>
      </w:r>
      <w:r w:rsidR="00F1403B">
        <w:rPr>
          <w:rFonts w:hint="eastAsia"/>
          <w:lang w:eastAsia="zh-CN"/>
        </w:rPr>
        <w:t xml:space="preserve">method </w:t>
      </w:r>
      <w:r w:rsidR="008B588C">
        <w:rPr>
          <w:rFonts w:hint="eastAsia"/>
          <w:lang w:eastAsia="zh-CN"/>
        </w:rPr>
        <w:t xml:space="preserve">is that </w:t>
      </w:r>
      <w:r w:rsidR="00457589">
        <w:rPr>
          <w:rFonts w:hint="eastAsia"/>
          <w:lang w:eastAsia="zh-CN"/>
        </w:rPr>
        <w:t xml:space="preserve">the cell states can be determined by UE </w:t>
      </w:r>
      <w:r w:rsidR="00457589">
        <w:rPr>
          <w:lang w:eastAsia="zh-CN"/>
        </w:rPr>
        <w:t>implement</w:t>
      </w:r>
      <w:r w:rsidR="00B26182">
        <w:rPr>
          <w:rFonts w:hint="eastAsia"/>
          <w:lang w:eastAsia="zh-CN"/>
        </w:rPr>
        <w:t>ation</w:t>
      </w:r>
      <w:r w:rsidR="00B26182" w:rsidRPr="00B26182">
        <w:rPr>
          <w:rFonts w:hint="eastAsia"/>
          <w:lang w:eastAsia="zh-CN"/>
        </w:rPr>
        <w:t xml:space="preserve"> </w:t>
      </w:r>
      <w:r w:rsidR="00B26182">
        <w:rPr>
          <w:rFonts w:hint="eastAsia"/>
          <w:lang w:eastAsia="zh-CN"/>
        </w:rPr>
        <w:t xml:space="preserve">and there is no need to </w:t>
      </w:r>
      <w:r w:rsidR="00B26182">
        <w:rPr>
          <w:lang w:eastAsia="zh-CN"/>
        </w:rPr>
        <w:t>introduce</w:t>
      </w:r>
      <w:r w:rsidR="00B26182">
        <w:rPr>
          <w:rFonts w:hint="eastAsia"/>
          <w:lang w:eastAsia="zh-CN"/>
        </w:rPr>
        <w:t xml:space="preserve"> the signalling for informing the states of cell</w:t>
      </w:r>
      <w:r w:rsidR="00457589">
        <w:rPr>
          <w:rFonts w:hint="eastAsia"/>
          <w:lang w:eastAsia="zh-CN"/>
        </w:rPr>
        <w:t>.</w:t>
      </w:r>
      <w:r w:rsidR="00B26182">
        <w:rPr>
          <w:rFonts w:hint="eastAsia"/>
          <w:lang w:eastAsia="zh-CN"/>
        </w:rPr>
        <w:t xml:space="preserve"> </w:t>
      </w:r>
      <w:r w:rsidR="00D846E4">
        <w:rPr>
          <w:rFonts w:hint="eastAsia"/>
          <w:lang w:eastAsia="zh-CN"/>
        </w:rPr>
        <w:t>For example</w:t>
      </w:r>
      <w:r w:rsidR="00457589">
        <w:rPr>
          <w:rFonts w:hint="eastAsia"/>
          <w:lang w:eastAsia="zh-CN"/>
        </w:rPr>
        <w:t xml:space="preserve">, </w:t>
      </w:r>
      <w:r w:rsidR="00F1403B">
        <w:rPr>
          <w:rFonts w:hint="eastAsia"/>
          <w:lang w:eastAsia="zh-CN"/>
        </w:rPr>
        <w:t xml:space="preserve">UE </w:t>
      </w:r>
      <w:r w:rsidR="00457589">
        <w:rPr>
          <w:rFonts w:hint="eastAsia"/>
          <w:lang w:eastAsia="zh-CN"/>
        </w:rPr>
        <w:t xml:space="preserve">first performs </w:t>
      </w:r>
      <w:r w:rsidR="002E6B60">
        <w:rPr>
          <w:rFonts w:hint="eastAsia"/>
          <w:lang w:eastAsia="zh-CN"/>
        </w:rPr>
        <w:t xml:space="preserve">RSRP </w:t>
      </w:r>
      <w:r w:rsidR="00457589">
        <w:rPr>
          <w:rFonts w:hint="eastAsia"/>
          <w:lang w:eastAsia="zh-CN"/>
        </w:rPr>
        <w:t>measur</w:t>
      </w:r>
      <w:r w:rsidR="002E6B60">
        <w:rPr>
          <w:rFonts w:hint="eastAsia"/>
          <w:lang w:eastAsia="zh-CN"/>
        </w:rPr>
        <w:t>ement based on both CRS and DRS</w:t>
      </w:r>
      <w:r w:rsidR="00B26182">
        <w:rPr>
          <w:rFonts w:hint="eastAsia"/>
          <w:lang w:eastAsia="zh-CN"/>
        </w:rPr>
        <w:t xml:space="preserve"> regardless of the cell state.</w:t>
      </w:r>
      <w:r w:rsidR="002E6B60">
        <w:rPr>
          <w:rFonts w:hint="eastAsia"/>
          <w:lang w:eastAsia="zh-CN"/>
        </w:rPr>
        <w:t xml:space="preserve"> </w:t>
      </w:r>
      <w:r w:rsidR="00B26182">
        <w:rPr>
          <w:rFonts w:hint="eastAsia"/>
          <w:lang w:eastAsia="zh-CN"/>
        </w:rPr>
        <w:t xml:space="preserve">And UE can </w:t>
      </w:r>
      <w:r w:rsidR="00B26182">
        <w:rPr>
          <w:lang w:eastAsia="zh-CN"/>
        </w:rPr>
        <w:t>analys</w:t>
      </w:r>
      <w:r w:rsidR="00B26182">
        <w:rPr>
          <w:rFonts w:hint="eastAsia"/>
          <w:lang w:eastAsia="zh-CN"/>
        </w:rPr>
        <w:t xml:space="preserve">e </w:t>
      </w:r>
      <w:r w:rsidR="002E6B60">
        <w:rPr>
          <w:rFonts w:hint="eastAsia"/>
          <w:lang w:eastAsia="zh-CN"/>
        </w:rPr>
        <w:t xml:space="preserve">the </w:t>
      </w:r>
      <w:r w:rsidR="00B26182">
        <w:rPr>
          <w:lang w:eastAsia="zh-CN"/>
        </w:rPr>
        <w:t>different</w:t>
      </w:r>
      <w:r w:rsidR="00B26182">
        <w:rPr>
          <w:rFonts w:hint="eastAsia"/>
          <w:lang w:eastAsia="zh-CN"/>
        </w:rPr>
        <w:t xml:space="preserve"> </w:t>
      </w:r>
      <w:r w:rsidR="002E6B60">
        <w:rPr>
          <w:rFonts w:hint="eastAsia"/>
          <w:lang w:eastAsia="zh-CN"/>
        </w:rPr>
        <w:t xml:space="preserve">measurements. According to the </w:t>
      </w:r>
      <w:r w:rsidR="00B26182">
        <w:rPr>
          <w:rFonts w:hint="eastAsia"/>
          <w:lang w:eastAsia="zh-CN"/>
        </w:rPr>
        <w:t>UE analysis</w:t>
      </w:r>
      <w:r w:rsidR="002E6B60">
        <w:rPr>
          <w:rFonts w:hint="eastAsia"/>
          <w:lang w:eastAsia="zh-CN"/>
        </w:rPr>
        <w:t xml:space="preserve">, the cell states can be </w:t>
      </w:r>
      <w:r w:rsidR="00925AE6">
        <w:rPr>
          <w:rFonts w:hint="eastAsia"/>
          <w:lang w:eastAsia="zh-CN"/>
        </w:rPr>
        <w:t>detected</w:t>
      </w:r>
      <w:r w:rsidR="00B26182">
        <w:rPr>
          <w:rFonts w:hint="eastAsia"/>
          <w:lang w:eastAsia="zh-CN"/>
        </w:rPr>
        <w:t xml:space="preserve"> by the UE</w:t>
      </w:r>
      <w:r w:rsidR="004525C1">
        <w:rPr>
          <w:rFonts w:hint="eastAsia"/>
          <w:lang w:eastAsia="zh-CN"/>
        </w:rPr>
        <w:t xml:space="preserve">. </w:t>
      </w:r>
      <w:r w:rsidR="00CF2AE5">
        <w:rPr>
          <w:rFonts w:hint="eastAsia"/>
          <w:lang w:eastAsia="zh-CN"/>
        </w:rPr>
        <w:t xml:space="preserve">According to the above analyses, </w:t>
      </w:r>
      <w:r w:rsidR="00E60208">
        <w:rPr>
          <w:rFonts w:hint="eastAsia"/>
          <w:lang w:eastAsia="zh-CN"/>
        </w:rPr>
        <w:t xml:space="preserve">there </w:t>
      </w:r>
      <w:r w:rsidR="008045FE">
        <w:rPr>
          <w:rFonts w:hint="eastAsia"/>
          <w:lang w:eastAsia="zh-CN"/>
        </w:rPr>
        <w:t>may exist</w:t>
      </w:r>
      <w:r w:rsidR="00B26182">
        <w:rPr>
          <w:rFonts w:hint="eastAsia"/>
          <w:lang w:eastAsia="zh-CN"/>
        </w:rPr>
        <w:t xml:space="preserve"> </w:t>
      </w:r>
      <w:r w:rsidR="00CF2AE5">
        <w:rPr>
          <w:rFonts w:hint="eastAsia"/>
          <w:lang w:eastAsia="zh-CN"/>
        </w:rPr>
        <w:t>a little delay</w:t>
      </w:r>
      <w:r w:rsidR="00B26182">
        <w:rPr>
          <w:rFonts w:hint="eastAsia"/>
          <w:lang w:eastAsia="zh-CN"/>
        </w:rPr>
        <w:t xml:space="preserve"> </w:t>
      </w:r>
      <w:r w:rsidR="008045FE">
        <w:rPr>
          <w:rFonts w:hint="eastAsia"/>
          <w:lang w:eastAsia="zh-CN"/>
        </w:rPr>
        <w:t xml:space="preserve">if the cell state is not </w:t>
      </w:r>
      <w:r w:rsidR="008045FE">
        <w:rPr>
          <w:lang w:eastAsia="zh-CN"/>
        </w:rPr>
        <w:t>informed</w:t>
      </w:r>
      <w:r w:rsidR="008045FE">
        <w:rPr>
          <w:rFonts w:hint="eastAsia"/>
          <w:lang w:eastAsia="zh-CN"/>
        </w:rPr>
        <w:t xml:space="preserve"> to UE</w:t>
      </w:r>
      <w:r w:rsidR="00CF2AE5">
        <w:rPr>
          <w:rFonts w:hint="eastAsia"/>
          <w:lang w:eastAsia="zh-CN"/>
        </w:rPr>
        <w:t xml:space="preserve">, </w:t>
      </w:r>
      <w:r w:rsidR="008045FE">
        <w:rPr>
          <w:rFonts w:hint="eastAsia"/>
          <w:lang w:eastAsia="zh-CN"/>
        </w:rPr>
        <w:t xml:space="preserve">however, </w:t>
      </w:r>
      <w:r w:rsidR="00CF2AE5">
        <w:rPr>
          <w:rFonts w:hint="eastAsia"/>
          <w:lang w:eastAsia="zh-CN"/>
        </w:rPr>
        <w:t xml:space="preserve">there is no impact on the specification and no signalling overhead. </w:t>
      </w:r>
      <w:r w:rsidR="00E23957">
        <w:rPr>
          <w:rFonts w:hint="eastAsia"/>
          <w:lang w:eastAsia="zh-CN"/>
        </w:rPr>
        <w:t xml:space="preserve">Compared with the time used for detecting the indication of cell states, the </w:t>
      </w:r>
      <w:r w:rsidR="004F6C97">
        <w:rPr>
          <w:rFonts w:hint="eastAsia"/>
          <w:lang w:eastAsia="zh-CN"/>
        </w:rPr>
        <w:t xml:space="preserve">delay </w:t>
      </w:r>
      <w:r w:rsidR="00E23957">
        <w:rPr>
          <w:rFonts w:hint="eastAsia"/>
          <w:lang w:eastAsia="zh-CN"/>
        </w:rPr>
        <w:t>may</w:t>
      </w:r>
      <w:r w:rsidR="00B26182">
        <w:rPr>
          <w:rFonts w:hint="eastAsia"/>
          <w:lang w:eastAsia="zh-CN"/>
        </w:rPr>
        <w:t xml:space="preserve"> </w:t>
      </w:r>
      <w:r w:rsidR="004F6C97">
        <w:rPr>
          <w:rFonts w:hint="eastAsia"/>
          <w:lang w:eastAsia="zh-CN"/>
        </w:rPr>
        <w:t>be acceptable</w:t>
      </w:r>
      <w:r w:rsidR="00E23957">
        <w:rPr>
          <w:rFonts w:hint="eastAsia"/>
          <w:lang w:eastAsia="zh-CN"/>
        </w:rPr>
        <w:t>.</w:t>
      </w:r>
      <w:r w:rsidR="004F6C97">
        <w:rPr>
          <w:rFonts w:hint="eastAsia"/>
          <w:lang w:eastAsia="zh-CN"/>
        </w:rPr>
        <w:t xml:space="preserve"> Currently, the resource is very limited</w:t>
      </w:r>
      <w:r w:rsidR="004F3AE5">
        <w:rPr>
          <w:rFonts w:hint="eastAsia"/>
          <w:lang w:eastAsia="zh-CN"/>
        </w:rPr>
        <w:t xml:space="preserve">, but there </w:t>
      </w:r>
      <w:r w:rsidR="00481E04">
        <w:rPr>
          <w:rFonts w:hint="eastAsia"/>
          <w:lang w:eastAsia="zh-CN"/>
        </w:rPr>
        <w:t>may result in</w:t>
      </w:r>
      <w:r w:rsidR="004F3AE5">
        <w:rPr>
          <w:rFonts w:hint="eastAsia"/>
          <w:lang w:eastAsia="zh-CN"/>
        </w:rPr>
        <w:t xml:space="preserve"> </w:t>
      </w:r>
      <w:r w:rsidR="00B03F83">
        <w:rPr>
          <w:rFonts w:hint="eastAsia"/>
          <w:lang w:eastAsia="zh-CN"/>
        </w:rPr>
        <w:t>the signalling</w:t>
      </w:r>
      <w:r w:rsidR="004F3AE5">
        <w:rPr>
          <w:rFonts w:hint="eastAsia"/>
          <w:lang w:eastAsia="zh-CN"/>
        </w:rPr>
        <w:t xml:space="preserve"> overhead</w:t>
      </w:r>
      <w:r w:rsidR="00481E04">
        <w:rPr>
          <w:rFonts w:hint="eastAsia"/>
          <w:lang w:eastAsia="zh-CN"/>
        </w:rPr>
        <w:t xml:space="preserve"> for informing the states of cell</w:t>
      </w:r>
      <w:r w:rsidR="004F6C97">
        <w:rPr>
          <w:rFonts w:hint="eastAsia"/>
          <w:lang w:eastAsia="zh-CN"/>
        </w:rPr>
        <w:t xml:space="preserve">. </w:t>
      </w:r>
      <w:r w:rsidR="005E23A5">
        <w:rPr>
          <w:rFonts w:hint="eastAsia"/>
          <w:lang w:val="en-US" w:eastAsia="zh-CN"/>
        </w:rPr>
        <w:t xml:space="preserve">The only benefit of being informed UE </w:t>
      </w:r>
      <w:r w:rsidR="008E44EA">
        <w:rPr>
          <w:rFonts w:hint="eastAsia"/>
          <w:lang w:val="en-US" w:eastAsia="zh-CN"/>
        </w:rPr>
        <w:t>of</w:t>
      </w:r>
      <w:r w:rsidR="005C4485">
        <w:rPr>
          <w:rFonts w:hint="eastAsia"/>
          <w:lang w:val="en-US" w:eastAsia="zh-CN"/>
        </w:rPr>
        <w:t xml:space="preserve"> </w:t>
      </w:r>
      <w:r w:rsidR="005E23A5">
        <w:rPr>
          <w:rFonts w:hint="eastAsia"/>
          <w:lang w:val="en-US" w:eastAsia="zh-CN"/>
        </w:rPr>
        <w:t xml:space="preserve">the states of cell is that UE can quickly detect RS according </w:t>
      </w:r>
      <w:r w:rsidR="00481E04">
        <w:rPr>
          <w:rFonts w:hint="eastAsia"/>
          <w:lang w:val="en-US" w:eastAsia="zh-CN"/>
        </w:rPr>
        <w:t xml:space="preserve">to </w:t>
      </w:r>
      <w:r w:rsidR="005E23A5">
        <w:rPr>
          <w:rFonts w:hint="eastAsia"/>
          <w:lang w:val="en-US" w:eastAsia="zh-CN"/>
        </w:rPr>
        <w:t>the</w:t>
      </w:r>
      <w:r w:rsidR="00481E04">
        <w:rPr>
          <w:rFonts w:hint="eastAsia"/>
          <w:lang w:val="en-US" w:eastAsia="zh-CN"/>
        </w:rPr>
        <w:t xml:space="preserve"> </w:t>
      </w:r>
      <w:r w:rsidR="005E23A5">
        <w:rPr>
          <w:rFonts w:hint="eastAsia"/>
          <w:lang w:val="en-US" w:eastAsia="zh-CN"/>
        </w:rPr>
        <w:t>information</w:t>
      </w:r>
      <w:r w:rsidR="00481E04" w:rsidRPr="00481E04">
        <w:rPr>
          <w:rFonts w:hint="eastAsia"/>
          <w:lang w:val="en-US" w:eastAsia="zh-CN"/>
        </w:rPr>
        <w:t xml:space="preserve"> </w:t>
      </w:r>
      <w:r w:rsidR="00481E04">
        <w:rPr>
          <w:rFonts w:hint="eastAsia"/>
          <w:lang w:val="en-US" w:eastAsia="zh-CN"/>
        </w:rPr>
        <w:t>of the cell states indication</w:t>
      </w:r>
      <w:r w:rsidR="005E23A5">
        <w:rPr>
          <w:rFonts w:hint="eastAsia"/>
          <w:lang w:val="en-US" w:eastAsia="zh-CN"/>
        </w:rPr>
        <w:t>.</w:t>
      </w:r>
      <w:r w:rsidR="00481E04">
        <w:rPr>
          <w:rFonts w:hint="eastAsia"/>
          <w:lang w:val="en-US" w:eastAsia="zh-CN"/>
        </w:rPr>
        <w:t xml:space="preserve"> </w:t>
      </w:r>
      <w:r w:rsidR="004F3AE5">
        <w:rPr>
          <w:rFonts w:hint="eastAsia"/>
          <w:lang w:eastAsia="zh-CN"/>
        </w:rPr>
        <w:t>Compare</w:t>
      </w:r>
      <w:r w:rsidR="005E23A5">
        <w:rPr>
          <w:rFonts w:hint="eastAsia"/>
          <w:lang w:eastAsia="zh-CN"/>
        </w:rPr>
        <w:t>d</w:t>
      </w:r>
      <w:r w:rsidR="004F3AE5">
        <w:rPr>
          <w:rFonts w:hint="eastAsia"/>
          <w:lang w:eastAsia="zh-CN"/>
        </w:rPr>
        <w:t xml:space="preserve"> with the</w:t>
      </w:r>
      <w:r w:rsidR="00A00EE7">
        <w:rPr>
          <w:rFonts w:hint="eastAsia"/>
          <w:lang w:eastAsia="zh-CN"/>
        </w:rPr>
        <w:t>se</w:t>
      </w:r>
      <w:r w:rsidR="004F3AE5">
        <w:rPr>
          <w:rFonts w:hint="eastAsia"/>
          <w:lang w:eastAsia="zh-CN"/>
        </w:rPr>
        <w:t xml:space="preserve"> </w:t>
      </w:r>
      <w:r w:rsidR="005C4485">
        <w:rPr>
          <w:lang w:eastAsia="zh-CN"/>
        </w:rPr>
        <w:t>methods</w:t>
      </w:r>
      <w:r w:rsidR="00481E04">
        <w:rPr>
          <w:rFonts w:hint="eastAsia"/>
          <w:lang w:eastAsia="zh-CN"/>
        </w:rPr>
        <w:t>,</w:t>
      </w:r>
      <w:r w:rsidR="004F3AE5">
        <w:rPr>
          <w:rFonts w:hint="eastAsia"/>
          <w:lang w:eastAsia="zh-CN"/>
        </w:rPr>
        <w:t xml:space="preserve"> </w:t>
      </w:r>
      <w:r w:rsidR="004F6C97">
        <w:rPr>
          <w:rFonts w:hint="eastAsia"/>
          <w:lang w:eastAsia="zh-CN"/>
        </w:rPr>
        <w:t>we think there is no need to inform the states of cell</w:t>
      </w:r>
      <w:r w:rsidR="006C7E98">
        <w:rPr>
          <w:rFonts w:hint="eastAsia"/>
          <w:lang w:eastAsia="zh-CN"/>
        </w:rPr>
        <w:t xml:space="preserve"> to UE</w:t>
      </w:r>
      <w:r w:rsidR="004F6C97">
        <w:rPr>
          <w:rFonts w:hint="eastAsia"/>
          <w:lang w:eastAsia="zh-CN"/>
        </w:rPr>
        <w:t xml:space="preserve">. Therefore, we </w:t>
      </w:r>
      <w:r w:rsidR="006C7E98">
        <w:rPr>
          <w:rFonts w:hint="eastAsia"/>
          <w:lang w:eastAsia="zh-CN"/>
        </w:rPr>
        <w:t xml:space="preserve">provide </w:t>
      </w:r>
      <w:r w:rsidR="004F6C97">
        <w:rPr>
          <w:rFonts w:hint="eastAsia"/>
          <w:lang w:eastAsia="zh-CN"/>
        </w:rPr>
        <w:t>the following proposal:</w:t>
      </w:r>
    </w:p>
    <w:p w:rsidR="004F6C97" w:rsidRPr="004F6C97" w:rsidRDefault="004F6C97" w:rsidP="003E6E09">
      <w:pPr>
        <w:rPr>
          <w:b/>
          <w:lang w:val="en-US" w:eastAsia="zh-CN"/>
        </w:rPr>
      </w:pPr>
      <w:r w:rsidRPr="00D7719F">
        <w:rPr>
          <w:rFonts w:hint="eastAsia"/>
          <w:b/>
          <w:lang w:val="en-US" w:eastAsia="zh-CN"/>
        </w:rPr>
        <w:t xml:space="preserve">Proposal </w:t>
      </w:r>
      <w:r>
        <w:rPr>
          <w:rFonts w:hint="eastAsia"/>
          <w:b/>
          <w:lang w:val="en-US" w:eastAsia="zh-CN"/>
        </w:rPr>
        <w:t>2</w:t>
      </w:r>
      <w:r w:rsidRPr="00D7719F">
        <w:rPr>
          <w:rFonts w:hint="eastAsia"/>
          <w:b/>
          <w:lang w:val="en-US" w:eastAsia="zh-CN"/>
        </w:rPr>
        <w:t xml:space="preserve">: </w:t>
      </w:r>
      <w:r>
        <w:rPr>
          <w:rFonts w:hint="eastAsia"/>
          <w:b/>
          <w:lang w:val="en-US" w:eastAsia="zh-CN"/>
        </w:rPr>
        <w:t>I</w:t>
      </w:r>
      <w:r w:rsidRPr="008E3498">
        <w:rPr>
          <w:rFonts w:hint="eastAsia"/>
          <w:b/>
          <w:lang w:val="en-US" w:eastAsia="zh-CN"/>
        </w:rPr>
        <w:t xml:space="preserve">t is not </w:t>
      </w:r>
      <w:r w:rsidRPr="008E3498">
        <w:rPr>
          <w:b/>
          <w:lang w:val="en-US" w:eastAsia="zh-CN"/>
        </w:rPr>
        <w:t>necessary</w:t>
      </w:r>
      <w:r w:rsidRPr="008E3498">
        <w:rPr>
          <w:rFonts w:hint="eastAsia"/>
          <w:b/>
          <w:lang w:val="en-US" w:eastAsia="zh-CN"/>
        </w:rPr>
        <w:t xml:space="preserve"> to inform UE </w:t>
      </w:r>
      <w:r w:rsidR="008E44EA">
        <w:rPr>
          <w:rFonts w:hint="eastAsia"/>
          <w:b/>
          <w:lang w:val="en-US" w:eastAsia="zh-CN"/>
        </w:rPr>
        <w:t>of</w:t>
      </w:r>
      <w:r w:rsidR="005C4485">
        <w:rPr>
          <w:rFonts w:hint="eastAsia"/>
          <w:b/>
          <w:lang w:val="en-US" w:eastAsia="zh-CN"/>
        </w:rPr>
        <w:t xml:space="preserve"> </w:t>
      </w:r>
      <w:r w:rsidRPr="008E3498">
        <w:rPr>
          <w:rFonts w:hint="eastAsia"/>
          <w:b/>
          <w:lang w:val="en-US" w:eastAsia="zh-CN"/>
        </w:rPr>
        <w:t xml:space="preserve">the </w:t>
      </w:r>
      <w:r w:rsidR="00D0335F" w:rsidRPr="008E3498">
        <w:rPr>
          <w:rFonts w:hint="eastAsia"/>
          <w:b/>
          <w:lang w:val="en-US" w:eastAsia="zh-CN"/>
        </w:rPr>
        <w:t>cell</w:t>
      </w:r>
      <w:r w:rsidR="00D0335F" w:rsidRPr="008E3498">
        <w:rPr>
          <w:rFonts w:hint="eastAsia"/>
          <w:b/>
          <w:lang w:val="en-US" w:eastAsia="zh-CN"/>
        </w:rPr>
        <w:t xml:space="preserve"> </w:t>
      </w:r>
      <w:r w:rsidR="00D0335F">
        <w:rPr>
          <w:rFonts w:hint="eastAsia"/>
          <w:b/>
          <w:lang w:val="en-US" w:eastAsia="zh-CN"/>
        </w:rPr>
        <w:t>states</w:t>
      </w:r>
      <w:r w:rsidRPr="00D7719F">
        <w:rPr>
          <w:rFonts w:hint="eastAsia"/>
          <w:b/>
          <w:lang w:val="en-US" w:eastAsia="zh-CN"/>
        </w:rPr>
        <w:t>.</w:t>
      </w:r>
    </w:p>
    <w:p w:rsidR="006B0CB1" w:rsidRPr="005C4485" w:rsidRDefault="009217E9" w:rsidP="00EB326B">
      <w:pPr>
        <w:jc w:val="both"/>
        <w:rPr>
          <w:lang w:eastAsia="zh-CN"/>
        </w:rPr>
      </w:pPr>
      <w:r>
        <w:rPr>
          <w:rFonts w:hint="eastAsia"/>
          <w:lang w:eastAsia="zh-CN"/>
        </w:rPr>
        <w:t xml:space="preserve">According to the </w:t>
      </w:r>
      <w:r w:rsidR="002F6CA4">
        <w:rPr>
          <w:rFonts w:hint="eastAsia"/>
          <w:lang w:eastAsia="zh-CN"/>
        </w:rPr>
        <w:t xml:space="preserve">above </w:t>
      </w:r>
      <w:r>
        <w:rPr>
          <w:lang w:eastAsia="zh-CN"/>
        </w:rPr>
        <w:t>discussion</w:t>
      </w:r>
      <w:r w:rsidR="00FF11BE">
        <w:rPr>
          <w:rFonts w:hint="eastAsia"/>
          <w:lang w:eastAsia="zh-CN"/>
        </w:rPr>
        <w:t>, there is no information to indicate the small cell on/off state</w:t>
      </w:r>
      <w:r w:rsidR="006B0CB1">
        <w:rPr>
          <w:rFonts w:hint="eastAsia"/>
          <w:lang w:eastAsia="zh-CN"/>
        </w:rPr>
        <w:t xml:space="preserve"> a</w:t>
      </w:r>
      <w:r w:rsidR="00FF11BE">
        <w:rPr>
          <w:rFonts w:hint="eastAsia"/>
          <w:lang w:eastAsia="zh-CN"/>
        </w:rPr>
        <w:t>nd</w:t>
      </w:r>
      <w:r w:rsidR="00581C43">
        <w:rPr>
          <w:rFonts w:hint="eastAsia"/>
          <w:lang w:eastAsia="zh-CN"/>
        </w:rPr>
        <w:t xml:space="preserve"> the states of cell </w:t>
      </w:r>
      <w:r w:rsidR="00396D87">
        <w:rPr>
          <w:rFonts w:hint="eastAsia"/>
          <w:lang w:eastAsia="zh-CN"/>
        </w:rPr>
        <w:t xml:space="preserve">can be </w:t>
      </w:r>
      <w:r w:rsidR="00925AE6">
        <w:rPr>
          <w:rFonts w:hint="eastAsia"/>
          <w:lang w:eastAsia="zh-CN"/>
        </w:rPr>
        <w:t>detected</w:t>
      </w:r>
      <w:r w:rsidR="00396D87">
        <w:rPr>
          <w:rFonts w:hint="eastAsia"/>
          <w:lang w:eastAsia="zh-CN"/>
        </w:rPr>
        <w:t xml:space="preserve"> by UE implement</w:t>
      </w:r>
      <w:r w:rsidR="00B26182">
        <w:rPr>
          <w:rFonts w:hint="eastAsia"/>
          <w:lang w:eastAsia="zh-CN"/>
        </w:rPr>
        <w:t>ation</w:t>
      </w:r>
      <w:r w:rsidR="00396D87">
        <w:rPr>
          <w:rFonts w:hint="eastAsia"/>
          <w:lang w:eastAsia="zh-CN"/>
        </w:rPr>
        <w:t>.</w:t>
      </w:r>
      <w:r w:rsidR="00B26182">
        <w:rPr>
          <w:rFonts w:hint="eastAsia"/>
          <w:lang w:eastAsia="zh-CN"/>
        </w:rPr>
        <w:t xml:space="preserve"> </w:t>
      </w:r>
      <w:r w:rsidR="00925AE6">
        <w:rPr>
          <w:rFonts w:hint="eastAsia"/>
          <w:lang w:eastAsia="zh-CN"/>
        </w:rPr>
        <w:t xml:space="preserve">Therefore, if UE </w:t>
      </w:r>
      <w:r w:rsidR="00925AE6">
        <w:rPr>
          <w:lang w:eastAsia="zh-CN"/>
        </w:rPr>
        <w:t>recognize</w:t>
      </w:r>
      <w:r w:rsidR="00925AE6">
        <w:rPr>
          <w:rFonts w:hint="eastAsia"/>
          <w:lang w:eastAsia="zh-CN"/>
        </w:rPr>
        <w:t xml:space="preserve"> the cell as on, </w:t>
      </w:r>
      <w:r w:rsidR="00925AE6">
        <w:rPr>
          <w:rFonts w:hint="eastAsia"/>
          <w:lang w:val="en-US" w:eastAsia="zh-CN"/>
        </w:rPr>
        <w:t xml:space="preserve">UE perform </w:t>
      </w:r>
      <w:r w:rsidR="00EE52F1">
        <w:rPr>
          <w:rFonts w:hint="eastAsia"/>
          <w:lang w:val="en-US" w:eastAsia="zh-CN"/>
        </w:rPr>
        <w:t xml:space="preserve">RRM </w:t>
      </w:r>
      <w:r w:rsidR="00090608">
        <w:rPr>
          <w:rFonts w:hint="eastAsia"/>
          <w:lang w:val="en-US" w:eastAsia="zh-CN"/>
        </w:rPr>
        <w:t>measurement</w:t>
      </w:r>
      <w:r w:rsidR="00925AE6">
        <w:rPr>
          <w:rFonts w:hint="eastAsia"/>
          <w:lang w:val="en-US" w:eastAsia="zh-CN"/>
        </w:rPr>
        <w:t xml:space="preserve"> based on CRS. </w:t>
      </w:r>
      <w:r w:rsidR="00925AE6">
        <w:rPr>
          <w:rFonts w:hint="eastAsia"/>
          <w:lang w:eastAsia="zh-CN"/>
        </w:rPr>
        <w:t xml:space="preserve">If UE </w:t>
      </w:r>
      <w:r w:rsidR="00925AE6">
        <w:rPr>
          <w:lang w:eastAsia="zh-CN"/>
        </w:rPr>
        <w:t>recognize</w:t>
      </w:r>
      <w:r w:rsidR="00925AE6">
        <w:rPr>
          <w:rFonts w:hint="eastAsia"/>
          <w:lang w:eastAsia="zh-CN"/>
        </w:rPr>
        <w:t xml:space="preserve"> the cell as off, </w:t>
      </w:r>
      <w:r w:rsidR="00925AE6">
        <w:rPr>
          <w:rFonts w:hint="eastAsia"/>
          <w:lang w:val="en-US" w:eastAsia="zh-CN"/>
        </w:rPr>
        <w:t xml:space="preserve">UE perform </w:t>
      </w:r>
      <w:r w:rsidR="00EE52F1">
        <w:rPr>
          <w:rFonts w:hint="eastAsia"/>
          <w:lang w:val="en-US" w:eastAsia="zh-CN"/>
        </w:rPr>
        <w:t xml:space="preserve">RRM </w:t>
      </w:r>
      <w:r w:rsidR="00090608">
        <w:rPr>
          <w:rFonts w:hint="eastAsia"/>
          <w:lang w:val="en-US" w:eastAsia="zh-CN"/>
        </w:rPr>
        <w:t>measurement</w:t>
      </w:r>
      <w:r w:rsidR="00925AE6">
        <w:rPr>
          <w:rFonts w:hint="eastAsia"/>
          <w:lang w:val="en-US" w:eastAsia="zh-CN"/>
        </w:rPr>
        <w:t xml:space="preserve"> based on DRS.</w:t>
      </w:r>
      <w:r w:rsidR="00925AE6">
        <w:rPr>
          <w:rFonts w:hint="eastAsia"/>
          <w:lang w:eastAsia="zh-CN"/>
        </w:rPr>
        <w:t xml:space="preserve"> </w:t>
      </w:r>
      <w:r w:rsidR="005E23A5">
        <w:rPr>
          <w:rFonts w:hint="eastAsia"/>
          <w:lang w:val="en-US" w:eastAsia="zh-CN"/>
        </w:rPr>
        <w:t xml:space="preserve">So </w:t>
      </w:r>
      <w:r w:rsidR="00B03F83">
        <w:rPr>
          <w:rFonts w:hint="eastAsia"/>
          <w:lang w:val="en-US" w:eastAsia="zh-CN"/>
        </w:rPr>
        <w:t xml:space="preserve">when cell is on/off, </w:t>
      </w:r>
      <w:r w:rsidR="00B402C5">
        <w:rPr>
          <w:rFonts w:hint="eastAsia"/>
          <w:lang w:val="en-US" w:eastAsia="zh-CN"/>
        </w:rPr>
        <w:t xml:space="preserve">RRM </w:t>
      </w:r>
      <w:r w:rsidR="00B03F83">
        <w:rPr>
          <w:rFonts w:hint="eastAsia"/>
          <w:lang w:val="en-US" w:eastAsia="zh-CN"/>
        </w:rPr>
        <w:t>measurement is based on different RS. And it depends on the RS</w:t>
      </w:r>
      <w:r w:rsidR="00396D87">
        <w:rPr>
          <w:rFonts w:hint="eastAsia"/>
          <w:lang w:val="en-US" w:eastAsia="zh-CN"/>
        </w:rPr>
        <w:t xml:space="preserve"> what the states of cell should be</w:t>
      </w:r>
      <w:r w:rsidR="00B03F83">
        <w:rPr>
          <w:rFonts w:hint="eastAsia"/>
          <w:lang w:val="en-US" w:eastAsia="zh-CN"/>
        </w:rPr>
        <w:t xml:space="preserve">. Therefore, </w:t>
      </w:r>
      <w:bookmarkStart w:id="2" w:name="_GoBack"/>
      <w:bookmarkEnd w:id="2"/>
      <w:r w:rsidR="005E23A5">
        <w:rPr>
          <w:rFonts w:hint="eastAsia"/>
          <w:lang w:val="en-US" w:eastAsia="zh-CN"/>
        </w:rPr>
        <w:t>we have the following proposal:</w:t>
      </w:r>
    </w:p>
    <w:p w:rsidR="005E23A5" w:rsidRPr="005E23A5" w:rsidRDefault="005E23A5" w:rsidP="003E6E09">
      <w:pPr>
        <w:rPr>
          <w:b/>
          <w:lang w:val="en-US" w:eastAsia="zh-CN"/>
        </w:rPr>
      </w:pPr>
      <w:r w:rsidRPr="00D7719F">
        <w:rPr>
          <w:rFonts w:hint="eastAsia"/>
          <w:b/>
          <w:lang w:val="en-US" w:eastAsia="zh-CN"/>
        </w:rPr>
        <w:t xml:space="preserve">Proposal </w:t>
      </w:r>
      <w:r>
        <w:rPr>
          <w:rFonts w:hint="eastAsia"/>
          <w:b/>
          <w:lang w:val="en-US" w:eastAsia="zh-CN"/>
        </w:rPr>
        <w:t>3</w:t>
      </w:r>
      <w:r w:rsidR="006B3479">
        <w:rPr>
          <w:rFonts w:hint="eastAsia"/>
          <w:b/>
          <w:lang w:val="en-US" w:eastAsia="zh-CN"/>
        </w:rPr>
        <w:t xml:space="preserve">: </w:t>
      </w:r>
      <w:r w:rsidR="00B402C5">
        <w:rPr>
          <w:rFonts w:hint="eastAsia"/>
          <w:b/>
          <w:lang w:val="en-US" w:eastAsia="zh-CN"/>
        </w:rPr>
        <w:t xml:space="preserve">Which RS is used </w:t>
      </w:r>
      <w:r w:rsidR="00370956">
        <w:rPr>
          <w:rFonts w:hint="eastAsia"/>
          <w:b/>
          <w:lang w:val="en-US" w:eastAsia="zh-CN"/>
        </w:rPr>
        <w:t xml:space="preserve">for </w:t>
      </w:r>
      <w:r w:rsidR="00B402C5">
        <w:rPr>
          <w:rFonts w:hint="eastAsia"/>
          <w:b/>
          <w:lang w:val="en-US" w:eastAsia="zh-CN"/>
        </w:rPr>
        <w:t xml:space="preserve">RRM </w:t>
      </w:r>
      <w:r w:rsidR="008E44EA">
        <w:rPr>
          <w:rFonts w:hint="eastAsia"/>
          <w:b/>
          <w:lang w:val="en-US" w:eastAsia="zh-CN"/>
        </w:rPr>
        <w:t>measurement</w:t>
      </w:r>
      <w:r w:rsidR="00925AE6">
        <w:rPr>
          <w:rFonts w:hint="eastAsia"/>
          <w:b/>
          <w:lang w:val="en-US" w:eastAsia="zh-CN"/>
        </w:rPr>
        <w:t xml:space="preserve"> </w:t>
      </w:r>
      <w:r w:rsidR="00B402C5">
        <w:rPr>
          <w:b/>
          <w:lang w:val="en-US" w:eastAsia="zh-CN"/>
        </w:rPr>
        <w:t>depends</w:t>
      </w:r>
      <w:r w:rsidR="00B402C5">
        <w:rPr>
          <w:rFonts w:hint="eastAsia"/>
          <w:b/>
          <w:lang w:val="en-US" w:eastAsia="zh-CN"/>
        </w:rPr>
        <w:t xml:space="preserve"> on </w:t>
      </w:r>
      <w:r w:rsidR="00396D87">
        <w:rPr>
          <w:rFonts w:hint="eastAsia"/>
          <w:b/>
          <w:lang w:val="en-US" w:eastAsia="zh-CN"/>
        </w:rPr>
        <w:t>the detected state of cell</w:t>
      </w:r>
      <w:r w:rsidRPr="00D7719F">
        <w:rPr>
          <w:rFonts w:hint="eastAsia"/>
          <w:b/>
          <w:lang w:val="en-US" w:eastAsia="zh-CN"/>
        </w:rPr>
        <w:t>.</w:t>
      </w:r>
    </w:p>
    <w:p w:rsidR="008B330E" w:rsidRDefault="008B330E" w:rsidP="008B330E">
      <w:pPr>
        <w:pStyle w:val="1"/>
        <w:rPr>
          <w:lang w:eastAsia="zh-CN"/>
        </w:rPr>
      </w:pPr>
      <w:r>
        <w:rPr>
          <w:rFonts w:hint="eastAsia"/>
          <w:lang w:eastAsia="zh-CN"/>
        </w:rPr>
        <w:lastRenderedPageBreak/>
        <w:t>Conclusion</w:t>
      </w:r>
    </w:p>
    <w:p w:rsidR="003E6E09" w:rsidRDefault="003E6E09" w:rsidP="003E6E09">
      <w:pPr>
        <w:rPr>
          <w:color w:val="000000"/>
          <w:lang w:val="en-US" w:eastAsia="zh-CN"/>
        </w:rPr>
      </w:pPr>
      <w:r w:rsidRPr="00573646">
        <w:t xml:space="preserve">In this contribution, we </w:t>
      </w:r>
      <w:r w:rsidR="00C33C8F">
        <w:rPr>
          <w:rFonts w:hint="eastAsia"/>
          <w:lang w:eastAsia="zh-CN"/>
        </w:rPr>
        <w:t xml:space="preserve">further </w:t>
      </w:r>
      <w:r w:rsidR="00C33C8F">
        <w:rPr>
          <w:lang w:eastAsia="zh-CN"/>
        </w:rPr>
        <w:t>analyses</w:t>
      </w:r>
      <w:r w:rsidR="005C4485">
        <w:rPr>
          <w:rFonts w:hint="eastAsia"/>
          <w:lang w:eastAsia="zh-CN"/>
        </w:rPr>
        <w:t xml:space="preserve"> </w:t>
      </w:r>
      <w:r w:rsidRPr="003E6E09">
        <w:t>UE monitoring behavio</w:t>
      </w:r>
      <w:r w:rsidR="00C33C8F">
        <w:rPr>
          <w:rFonts w:hint="eastAsia"/>
          <w:lang w:eastAsia="zh-CN"/>
        </w:rPr>
        <w:t>u</w:t>
      </w:r>
      <w:r w:rsidRPr="003E6E09">
        <w:t xml:space="preserve">r </w:t>
      </w:r>
      <w:r w:rsidR="00C33C8F">
        <w:rPr>
          <w:rFonts w:hint="eastAsia"/>
          <w:lang w:eastAsia="zh-CN"/>
        </w:rPr>
        <w:t>with cell on/off operations</w:t>
      </w:r>
      <w:r>
        <w:rPr>
          <w:rFonts w:hint="eastAsia"/>
          <w:lang w:eastAsia="zh-CN"/>
        </w:rPr>
        <w:t>.</w:t>
      </w:r>
      <w:r w:rsidR="00C33C8F">
        <w:rPr>
          <w:rFonts w:hint="eastAsia"/>
          <w:color w:val="000000"/>
          <w:lang w:val="en-US" w:eastAsia="zh-CN"/>
        </w:rPr>
        <w:t>The following proposals are made:</w:t>
      </w:r>
    </w:p>
    <w:p w:rsidR="00FC18B5" w:rsidRPr="00D7719F" w:rsidRDefault="00FC18B5" w:rsidP="00FC18B5">
      <w:pPr>
        <w:rPr>
          <w:b/>
          <w:lang w:val="en-US" w:eastAsia="zh-CN"/>
        </w:rPr>
      </w:pPr>
      <w:r w:rsidRPr="00D7719F">
        <w:rPr>
          <w:rFonts w:hint="eastAsia"/>
          <w:b/>
          <w:lang w:val="en-US" w:eastAsia="zh-CN"/>
        </w:rPr>
        <w:t xml:space="preserve">Proposal 1: </w:t>
      </w:r>
      <w:r>
        <w:rPr>
          <w:rFonts w:hint="eastAsia"/>
          <w:b/>
          <w:lang w:val="en-US" w:eastAsia="zh-CN"/>
        </w:rPr>
        <w:t xml:space="preserve">It is not necessary to transmit DRS when cell is </w:t>
      </w:r>
      <w:r>
        <w:rPr>
          <w:b/>
          <w:lang w:val="en-US" w:eastAsia="zh-CN"/>
        </w:rPr>
        <w:t>on.</w:t>
      </w:r>
    </w:p>
    <w:p w:rsidR="00115A65" w:rsidRDefault="00115A65" w:rsidP="003E6E09">
      <w:pPr>
        <w:rPr>
          <w:b/>
          <w:lang w:val="en-US" w:eastAsia="zh-CN"/>
        </w:rPr>
      </w:pPr>
      <w:r w:rsidRPr="00CB7609">
        <w:rPr>
          <w:rFonts w:hint="eastAsia"/>
          <w:b/>
          <w:lang w:val="en-US" w:eastAsia="zh-CN"/>
        </w:rPr>
        <w:t xml:space="preserve">Proposal </w:t>
      </w:r>
      <w:r w:rsidR="004F6C97">
        <w:rPr>
          <w:rFonts w:hint="eastAsia"/>
          <w:b/>
          <w:lang w:val="en-US" w:eastAsia="zh-CN"/>
        </w:rPr>
        <w:t>2</w:t>
      </w:r>
      <w:r w:rsidRPr="00CB7609">
        <w:rPr>
          <w:rFonts w:hint="eastAsia"/>
          <w:b/>
          <w:lang w:val="en-US" w:eastAsia="zh-CN"/>
        </w:rPr>
        <w:t xml:space="preserve">: </w:t>
      </w:r>
      <w:r w:rsidR="008E3498">
        <w:rPr>
          <w:rFonts w:hint="eastAsia"/>
          <w:b/>
          <w:lang w:val="en-US" w:eastAsia="zh-CN"/>
        </w:rPr>
        <w:t>I</w:t>
      </w:r>
      <w:r w:rsidR="008E3498" w:rsidRPr="008E3498">
        <w:rPr>
          <w:rFonts w:hint="eastAsia"/>
          <w:b/>
          <w:lang w:val="en-US" w:eastAsia="zh-CN"/>
        </w:rPr>
        <w:t xml:space="preserve">t is not </w:t>
      </w:r>
      <w:r w:rsidR="008E3498" w:rsidRPr="008E3498">
        <w:rPr>
          <w:b/>
          <w:lang w:val="en-US" w:eastAsia="zh-CN"/>
        </w:rPr>
        <w:t>necessary</w:t>
      </w:r>
      <w:r w:rsidR="008E3498" w:rsidRPr="008E3498">
        <w:rPr>
          <w:rFonts w:hint="eastAsia"/>
          <w:b/>
          <w:lang w:val="en-US" w:eastAsia="zh-CN"/>
        </w:rPr>
        <w:t xml:space="preserve"> to inform UE </w:t>
      </w:r>
      <w:r w:rsidR="008E44EA">
        <w:rPr>
          <w:rFonts w:hint="eastAsia"/>
          <w:b/>
          <w:lang w:val="en-US" w:eastAsia="zh-CN"/>
        </w:rPr>
        <w:t>of</w:t>
      </w:r>
      <w:r w:rsidR="005C4485">
        <w:rPr>
          <w:rFonts w:hint="eastAsia"/>
          <w:b/>
          <w:lang w:val="en-US" w:eastAsia="zh-CN"/>
        </w:rPr>
        <w:t xml:space="preserve"> </w:t>
      </w:r>
      <w:r w:rsidR="008E3498" w:rsidRPr="008E3498">
        <w:rPr>
          <w:rFonts w:hint="eastAsia"/>
          <w:b/>
          <w:lang w:val="en-US" w:eastAsia="zh-CN"/>
        </w:rPr>
        <w:t xml:space="preserve">the </w:t>
      </w:r>
      <w:r w:rsidR="00D0335F" w:rsidRPr="008E3498">
        <w:rPr>
          <w:rFonts w:hint="eastAsia"/>
          <w:b/>
          <w:lang w:val="en-US" w:eastAsia="zh-CN"/>
        </w:rPr>
        <w:t>cell</w:t>
      </w:r>
      <w:r w:rsidR="00D0335F" w:rsidRPr="008E3498">
        <w:rPr>
          <w:rFonts w:hint="eastAsia"/>
          <w:b/>
          <w:lang w:val="en-US" w:eastAsia="zh-CN"/>
        </w:rPr>
        <w:t xml:space="preserve"> </w:t>
      </w:r>
      <w:r w:rsidR="00D0335F">
        <w:rPr>
          <w:rFonts w:hint="eastAsia"/>
          <w:b/>
          <w:lang w:val="en-US" w:eastAsia="zh-CN"/>
        </w:rPr>
        <w:t>states</w:t>
      </w:r>
      <w:r w:rsidRPr="00CB7609">
        <w:rPr>
          <w:rFonts w:hint="eastAsia"/>
          <w:b/>
          <w:lang w:val="en-US" w:eastAsia="zh-CN"/>
        </w:rPr>
        <w:t>.</w:t>
      </w:r>
    </w:p>
    <w:p w:rsidR="005E23A5" w:rsidRPr="005E23A5" w:rsidRDefault="005E23A5" w:rsidP="003E6E09">
      <w:pPr>
        <w:rPr>
          <w:b/>
          <w:lang w:val="en-US" w:eastAsia="zh-CN"/>
        </w:rPr>
      </w:pPr>
      <w:r w:rsidRPr="00CB7609">
        <w:rPr>
          <w:rFonts w:hint="eastAsia"/>
          <w:b/>
          <w:color w:val="000000"/>
          <w:lang w:val="en-US" w:eastAsia="zh-CN"/>
        </w:rPr>
        <w:t xml:space="preserve">Propose </w:t>
      </w:r>
      <w:r w:rsidR="00396D87">
        <w:rPr>
          <w:rFonts w:hint="eastAsia"/>
          <w:b/>
          <w:color w:val="000000"/>
          <w:lang w:val="en-US" w:eastAsia="zh-CN"/>
        </w:rPr>
        <w:t>3</w:t>
      </w:r>
      <w:r w:rsidRPr="00CB7609">
        <w:rPr>
          <w:rFonts w:hint="eastAsia"/>
          <w:b/>
          <w:color w:val="000000"/>
          <w:lang w:val="en-US" w:eastAsia="zh-CN"/>
        </w:rPr>
        <w:t>:</w:t>
      </w:r>
      <w:r w:rsidR="005C4485">
        <w:rPr>
          <w:rFonts w:hint="eastAsia"/>
          <w:b/>
          <w:color w:val="000000"/>
          <w:lang w:val="en-US" w:eastAsia="zh-CN"/>
        </w:rPr>
        <w:t xml:space="preserve"> </w:t>
      </w:r>
      <w:r w:rsidR="00396D87">
        <w:rPr>
          <w:rFonts w:hint="eastAsia"/>
          <w:b/>
          <w:lang w:val="en-US" w:eastAsia="zh-CN"/>
        </w:rPr>
        <w:t>Which RS is used for RRM measurement depends on the detected state of cell.</w:t>
      </w:r>
    </w:p>
    <w:p w:rsidR="008B330E" w:rsidRDefault="008B330E" w:rsidP="008D4645">
      <w:pPr>
        <w:pStyle w:val="1"/>
        <w:numPr>
          <w:ilvl w:val="0"/>
          <w:numId w:val="0"/>
        </w:numPr>
        <w:ind w:left="432" w:hanging="432"/>
        <w:rPr>
          <w:lang w:eastAsia="zh-CN"/>
        </w:rPr>
      </w:pPr>
      <w:r>
        <w:rPr>
          <w:rFonts w:hint="eastAsia"/>
          <w:lang w:eastAsia="zh-CN"/>
        </w:rPr>
        <w:t>Reference</w:t>
      </w:r>
    </w:p>
    <w:p w:rsidR="00DF0852" w:rsidRPr="00DF0852" w:rsidRDefault="00DF0852" w:rsidP="002A0B9B">
      <w:pPr>
        <w:pStyle w:val="Reference"/>
        <w:jc w:val="left"/>
        <w:rPr>
          <w:rFonts w:ascii="Times New Roman" w:hAnsi="Times New Roman"/>
        </w:rPr>
      </w:pPr>
      <w:bookmarkStart w:id="3" w:name="_Ref352589775"/>
      <w:bookmarkStart w:id="4" w:name="_Ref355795232"/>
      <w:bookmarkStart w:id="5" w:name="_Ref362859491"/>
      <w:bookmarkStart w:id="6" w:name="_Ref352171662"/>
      <w:r w:rsidRPr="00DF0852">
        <w:rPr>
          <w:rFonts w:ascii="Times New Roman" w:hAnsi="Times New Roman" w:hint="eastAsia"/>
        </w:rPr>
        <w:t>R1</w:t>
      </w:r>
      <w:r w:rsidRPr="00DF0852">
        <w:rPr>
          <w:rFonts w:ascii="Times New Roman" w:hAnsi="Times New Roman"/>
        </w:rPr>
        <w:t>-1</w:t>
      </w:r>
      <w:bookmarkEnd w:id="3"/>
      <w:bookmarkEnd w:id="4"/>
      <w:r w:rsidRPr="00DF0852">
        <w:rPr>
          <w:rFonts w:ascii="Times New Roman" w:hAnsi="Times New Roman" w:hint="eastAsia"/>
        </w:rPr>
        <w:t xml:space="preserve">4xxxx, </w:t>
      </w:r>
      <w:r w:rsidRPr="00DF0852">
        <w:rPr>
          <w:rFonts w:ascii="Times New Roman" w:hAnsi="Times New Roman"/>
        </w:rPr>
        <w:t>“Draft Report of 3GPP TSG RAN WG1 #7</w:t>
      </w:r>
      <w:r w:rsidRPr="00DF0852">
        <w:rPr>
          <w:rFonts w:ascii="Times New Roman" w:hAnsi="Times New Roman" w:hint="eastAsia"/>
        </w:rPr>
        <w:t>6</w:t>
      </w:r>
      <w:r w:rsidRPr="00DF0852">
        <w:rPr>
          <w:rFonts w:ascii="Times New Roman" w:hAnsi="Times New Roman"/>
        </w:rPr>
        <w:t xml:space="preserve"> v0.2.0”</w:t>
      </w:r>
      <w:r w:rsidRPr="00DF0852">
        <w:rPr>
          <w:rFonts w:ascii="Times New Roman" w:hAnsi="Times New Roman" w:hint="eastAsia"/>
        </w:rPr>
        <w:t xml:space="preserve">, </w:t>
      </w:r>
      <w:r w:rsidRPr="00DF0852">
        <w:rPr>
          <w:rFonts w:ascii="Times New Roman" w:hAnsi="Times New Roman"/>
        </w:rPr>
        <w:t>February</w:t>
      </w:r>
      <w:r w:rsidRPr="00DF0852">
        <w:rPr>
          <w:rFonts w:ascii="Times New Roman" w:hAnsi="Times New Roman" w:hint="eastAsia"/>
        </w:rPr>
        <w:t>, 201</w:t>
      </w:r>
      <w:bookmarkEnd w:id="5"/>
      <w:r w:rsidRPr="00DF0852">
        <w:rPr>
          <w:rFonts w:ascii="Times New Roman" w:hAnsi="Times New Roman" w:hint="eastAsia"/>
        </w:rPr>
        <w:t>4</w:t>
      </w:r>
    </w:p>
    <w:p w:rsidR="00313888" w:rsidRPr="00313888" w:rsidRDefault="00313888" w:rsidP="00313888">
      <w:pPr>
        <w:pStyle w:val="Reference"/>
        <w:jc w:val="left"/>
        <w:rPr>
          <w:rFonts w:ascii="Times New Roman" w:hAnsi="Times New Roman"/>
        </w:rPr>
      </w:pPr>
      <w:r w:rsidRPr="00313888">
        <w:rPr>
          <w:rFonts w:ascii="Times New Roman" w:eastAsiaTheme="minorEastAsia" w:hAnsi="Times New Roman" w:hint="eastAsia"/>
        </w:rPr>
        <w:t>R1-140039,</w:t>
      </w:r>
      <w:r w:rsidR="003712D7">
        <w:rPr>
          <w:rFonts w:ascii="Times New Roman" w:eastAsiaTheme="minorEastAsia" w:hAnsi="Times New Roman"/>
        </w:rPr>
        <w:t>“</w:t>
      </w:r>
      <w:r w:rsidRPr="00313888">
        <w:rPr>
          <w:rFonts w:ascii="Times New Roman" w:hAnsi="Times New Roman"/>
        </w:rPr>
        <w:t>Discovery design options</w:t>
      </w:r>
      <w:r w:rsidRPr="00313888">
        <w:rPr>
          <w:rFonts w:ascii="Times New Roman" w:eastAsiaTheme="minorEastAsia" w:hAnsi="Times New Roman"/>
        </w:rPr>
        <w:t>”</w:t>
      </w:r>
      <w:r w:rsidRPr="00313888">
        <w:rPr>
          <w:rFonts w:ascii="Times New Roman" w:eastAsiaTheme="minorEastAsia" w:hAnsi="Times New Roman" w:hint="eastAsia"/>
        </w:rPr>
        <w:t xml:space="preserve">, </w:t>
      </w:r>
      <w:r w:rsidRPr="00313888">
        <w:rPr>
          <w:rFonts w:ascii="Times New Roman" w:hAnsi="Times New Roman"/>
        </w:rPr>
        <w:t xml:space="preserve">Huawei, </w:t>
      </w:r>
      <w:proofErr w:type="spellStart"/>
      <w:r w:rsidRPr="00313888">
        <w:rPr>
          <w:rFonts w:ascii="Times New Roman" w:hAnsi="Times New Roman"/>
        </w:rPr>
        <w:t>HiSilicon</w:t>
      </w:r>
      <w:proofErr w:type="spellEnd"/>
      <w:r w:rsidRPr="00313888">
        <w:rPr>
          <w:rFonts w:ascii="Times New Roman" w:eastAsiaTheme="minorEastAsia" w:hAnsi="Times New Roman" w:hint="eastAsia"/>
        </w:rPr>
        <w:t xml:space="preserve">. </w:t>
      </w:r>
      <w:r w:rsidRPr="00313888">
        <w:rPr>
          <w:rFonts w:ascii="Times New Roman" w:hAnsi="Times New Roman"/>
          <w:lang w:eastAsia="en-GB"/>
        </w:rPr>
        <w:t>3GPP RAN1#7</w:t>
      </w:r>
      <w:r w:rsidRPr="00313888">
        <w:rPr>
          <w:rFonts w:ascii="Times New Roman" w:eastAsiaTheme="minorEastAsia" w:hAnsi="Times New Roman" w:hint="eastAsia"/>
        </w:rPr>
        <w:t>6</w:t>
      </w:r>
      <w:r w:rsidRPr="00313888">
        <w:rPr>
          <w:rFonts w:ascii="Times New Roman" w:hAnsi="Times New Roman"/>
          <w:lang w:eastAsia="en-GB"/>
        </w:rPr>
        <w:t xml:space="preserve">, </w:t>
      </w:r>
      <w:r w:rsidRPr="00313888">
        <w:rPr>
          <w:rFonts w:ascii="Times New Roman" w:hAnsi="Times New Roman"/>
        </w:rPr>
        <w:t>Prague, Czech Republic, February 10-14, 2014</w:t>
      </w:r>
      <w:r w:rsidR="00896CD8">
        <w:rPr>
          <w:rFonts w:ascii="Times New Roman" w:eastAsiaTheme="minorEastAsia" w:hAnsi="Times New Roman" w:hint="eastAsia"/>
        </w:rPr>
        <w:t>.</w:t>
      </w:r>
    </w:p>
    <w:p w:rsidR="00191D32" w:rsidRPr="00313888" w:rsidRDefault="006D389C" w:rsidP="00191D32">
      <w:pPr>
        <w:pStyle w:val="Reference"/>
        <w:jc w:val="left"/>
        <w:rPr>
          <w:rFonts w:ascii="Times New Roman" w:hAnsi="Times New Roman"/>
        </w:rPr>
      </w:pPr>
      <w:r w:rsidRPr="00313888">
        <w:rPr>
          <w:rFonts w:ascii="Times New Roman" w:hAnsi="Times New Roman"/>
          <w:lang w:eastAsia="en-GB"/>
        </w:rPr>
        <w:t>R1-130</w:t>
      </w:r>
      <w:r w:rsidR="00191D32" w:rsidRPr="00313888">
        <w:rPr>
          <w:rFonts w:ascii="Times New Roman" w:hAnsi="Times New Roman"/>
        </w:rPr>
        <w:t>895</w:t>
      </w:r>
      <w:r w:rsidRPr="00313888">
        <w:rPr>
          <w:rFonts w:ascii="Times New Roman" w:hAnsi="Times New Roman"/>
          <w:lang w:eastAsia="en-GB"/>
        </w:rPr>
        <w:t>, “</w:t>
      </w:r>
      <w:r w:rsidR="00191D32" w:rsidRPr="00313888">
        <w:rPr>
          <w:rFonts w:ascii="Times New Roman" w:hAnsi="Times New Roman"/>
        </w:rPr>
        <w:t>Efficient discovery of small cells and the configurations</w:t>
      </w:r>
      <w:r w:rsidRPr="00313888">
        <w:rPr>
          <w:rFonts w:ascii="Times New Roman" w:hAnsi="Times New Roman"/>
          <w:lang w:eastAsia="en-GB"/>
        </w:rPr>
        <w:t xml:space="preserve">”, </w:t>
      </w:r>
      <w:r w:rsidR="00191D32" w:rsidRPr="00313888">
        <w:rPr>
          <w:rFonts w:ascii="Times New Roman" w:hAnsi="Times New Roman"/>
        </w:rPr>
        <w:t>Huawei, HiSilicon</w:t>
      </w:r>
      <w:r w:rsidR="00313888" w:rsidRPr="00313888">
        <w:rPr>
          <w:rFonts w:ascii="Times New Roman" w:eastAsiaTheme="minorEastAsia" w:hAnsi="Times New Roman" w:hint="eastAsia"/>
        </w:rPr>
        <w:t>.</w:t>
      </w:r>
      <w:r w:rsidRPr="00313888">
        <w:rPr>
          <w:rFonts w:ascii="Times New Roman" w:hAnsi="Times New Roman"/>
          <w:lang w:eastAsia="en-GB"/>
        </w:rPr>
        <w:t>3GPP RAN1#72</w:t>
      </w:r>
      <w:r w:rsidR="00191D32" w:rsidRPr="00313888">
        <w:rPr>
          <w:rFonts w:ascii="Times New Roman" w:eastAsiaTheme="minorEastAsia" w:hAnsi="Times New Roman"/>
        </w:rPr>
        <w:t>bis</w:t>
      </w:r>
      <w:r w:rsidRPr="00313888">
        <w:rPr>
          <w:rFonts w:ascii="Times New Roman" w:hAnsi="Times New Roman"/>
          <w:lang w:eastAsia="en-GB"/>
        </w:rPr>
        <w:t xml:space="preserve">, </w:t>
      </w:r>
      <w:r w:rsidR="00191D32" w:rsidRPr="00313888">
        <w:rPr>
          <w:rFonts w:ascii="Times New Roman" w:hAnsi="Times New Roman"/>
          <w:bCs/>
        </w:rPr>
        <w:t>Chicago, USA, April 15-19, 2013</w:t>
      </w:r>
      <w:r w:rsidR="00191D32" w:rsidRPr="00313888">
        <w:rPr>
          <w:rFonts w:ascii="Times New Roman" w:eastAsiaTheme="minorEastAsia" w:hAnsi="Times New Roman"/>
          <w:bCs/>
        </w:rPr>
        <w:t>.</w:t>
      </w:r>
    </w:p>
    <w:bookmarkEnd w:id="6"/>
    <w:p w:rsidR="00B37154" w:rsidRPr="00C66289" w:rsidRDefault="00B37154" w:rsidP="00C66289">
      <w:pPr>
        <w:pStyle w:val="Reference"/>
        <w:numPr>
          <w:ilvl w:val="0"/>
          <w:numId w:val="0"/>
        </w:numPr>
        <w:ind w:left="567"/>
        <w:jc w:val="left"/>
      </w:pPr>
    </w:p>
    <w:sectPr w:rsidR="00B37154" w:rsidRPr="00C66289" w:rsidSect="009C6E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F78" w:rsidRDefault="00146F78" w:rsidP="00566EF2">
      <w:pPr>
        <w:spacing w:after="0"/>
      </w:pPr>
      <w:r>
        <w:separator/>
      </w:r>
    </w:p>
  </w:endnote>
  <w:endnote w:type="continuationSeparator" w:id="0">
    <w:p w:rsidR="00146F78" w:rsidRDefault="00146F78" w:rsidP="00566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20002A87" w:usb1="80000000" w:usb2="00000008"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MS PGothic">
    <w:panose1 w:val="020B0600070205080204"/>
    <w:charset w:val="80"/>
    <w:family w:val="swiss"/>
    <w:pitch w:val="variable"/>
    <w:sig w:usb0="A00002BF" w:usb1="68C7FCFB" w:usb2="00000010" w:usb3="00000000" w:csb0="0002009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F78" w:rsidRDefault="00146F78" w:rsidP="00566EF2">
      <w:pPr>
        <w:spacing w:after="0"/>
      </w:pPr>
      <w:r>
        <w:separator/>
      </w:r>
    </w:p>
  </w:footnote>
  <w:footnote w:type="continuationSeparator" w:id="0">
    <w:p w:rsidR="00146F78" w:rsidRDefault="00146F78" w:rsidP="00566E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multilevel"/>
    <w:tmpl w:val="00000009"/>
    <w:lvl w:ilvl="0">
      <w:start w:val="7"/>
      <w:numFmt w:val="bullet"/>
      <w:lvlText w:val="-"/>
      <w:lvlJc w:val="left"/>
      <w:pPr>
        <w:ind w:left="840" w:hanging="420"/>
      </w:pPr>
      <w:rPr>
        <w:rFonts w:ascii="Times" w:eastAsia="Batang"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1">
    <w:nsid w:val="04DB082F"/>
    <w:multiLevelType w:val="hybridMultilevel"/>
    <w:tmpl w:val="2E8AB85E"/>
    <w:lvl w:ilvl="0" w:tplc="EF1A795C">
      <w:start w:val="36"/>
      <w:numFmt w:val="bullet"/>
      <w:lvlText w:val="-"/>
      <w:lvlJc w:val="left"/>
      <w:pPr>
        <w:tabs>
          <w:tab w:val="num" w:pos="720"/>
        </w:tabs>
        <w:ind w:left="720" w:hanging="360"/>
      </w:pPr>
      <w:rPr>
        <w:rFonts w:ascii="Calibri" w:eastAsia="Calibri" w:hAnsi="Calibri" w:cs="Times New Roman" w:hint="default"/>
      </w:rPr>
    </w:lvl>
    <w:lvl w:ilvl="1" w:tplc="A8C05812">
      <w:start w:val="2710"/>
      <w:numFmt w:val="bullet"/>
      <w:lvlText w:val="–"/>
      <w:lvlJc w:val="left"/>
      <w:pPr>
        <w:tabs>
          <w:tab w:val="num" w:pos="1440"/>
        </w:tabs>
        <w:ind w:left="1440" w:hanging="360"/>
      </w:pPr>
      <w:rPr>
        <w:rFonts w:ascii="Arial" w:hAnsi="Arial" w:hint="default"/>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abstractNum w:abstractNumId="2">
    <w:nsid w:val="05B472A2"/>
    <w:multiLevelType w:val="multilevel"/>
    <w:tmpl w:val="05B472A2"/>
    <w:lvl w:ilvl="0">
      <w:start w:val="7"/>
      <w:numFmt w:val="bullet"/>
      <w:lvlText w:val="-"/>
      <w:lvlJc w:val="left"/>
      <w:pPr>
        <w:ind w:left="840" w:hanging="420"/>
      </w:pPr>
      <w:rPr>
        <w:rFonts w:ascii="Times" w:eastAsia="Batang" w:hAnsi="Times" w:cs="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hint="default"/>
      </w:rPr>
    </w:lvl>
    <w:lvl w:ilvl="5">
      <w:start w:val="7"/>
      <w:numFmt w:val="bullet"/>
      <w:lvlText w:val="・"/>
      <w:lvlJc w:val="left"/>
      <w:pPr>
        <w:tabs>
          <w:tab w:val="num" w:pos="1860"/>
        </w:tabs>
        <w:ind w:left="1860" w:hanging="420"/>
      </w:pPr>
      <w:rPr>
        <w:rFonts w:ascii="MS PGothic" w:eastAsia="MS PGothic" w:hAnsi="MS PGothic" w:cs="Arial" w:hint="eastAsia"/>
        <w:lang w:val="en-GB"/>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3">
    <w:nsid w:val="10FC3468"/>
    <w:multiLevelType w:val="hybridMultilevel"/>
    <w:tmpl w:val="60D06D2C"/>
    <w:lvl w:ilvl="0" w:tplc="B2307CF0">
      <w:start w:val="1"/>
      <w:numFmt w:val="bullet"/>
      <w:lvlText w:val="•"/>
      <w:lvlJc w:val="left"/>
      <w:pPr>
        <w:tabs>
          <w:tab w:val="num" w:pos="720"/>
        </w:tabs>
        <w:ind w:left="720" w:hanging="360"/>
      </w:pPr>
      <w:rPr>
        <w:rFonts w:ascii="Arial" w:hAnsi="Arial" w:hint="default"/>
      </w:rPr>
    </w:lvl>
    <w:lvl w:ilvl="1" w:tplc="74BCAC34">
      <w:start w:val="7"/>
      <w:numFmt w:val="bullet"/>
      <w:lvlText w:val="・"/>
      <w:lvlJc w:val="left"/>
      <w:pPr>
        <w:tabs>
          <w:tab w:val="num" w:pos="1440"/>
        </w:tabs>
        <w:ind w:left="1440" w:hanging="360"/>
      </w:pPr>
      <w:rPr>
        <w:rFonts w:ascii="MS PGothic" w:eastAsia="MS PGothic" w:hAnsi="MS PGothic" w:cs="Arial" w:hint="eastAsia"/>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abstractNum w:abstractNumId="4">
    <w:nsid w:val="3332349E"/>
    <w:multiLevelType w:val="hybridMultilevel"/>
    <w:tmpl w:val="8A685768"/>
    <w:lvl w:ilvl="0" w:tplc="B2307CF0">
      <w:start w:val="1"/>
      <w:numFmt w:val="bullet"/>
      <w:lvlText w:val="•"/>
      <w:lvlJc w:val="left"/>
      <w:pPr>
        <w:tabs>
          <w:tab w:val="num" w:pos="780"/>
        </w:tabs>
        <w:ind w:left="780" w:hanging="360"/>
      </w:pPr>
      <w:rPr>
        <w:rFonts w:ascii="Arial" w:hAnsi="Arial" w:hint="default"/>
      </w:rPr>
    </w:lvl>
    <w:lvl w:ilvl="1" w:tplc="A8C05812">
      <w:start w:val="2710"/>
      <w:numFmt w:val="bullet"/>
      <w:lvlText w:val="–"/>
      <w:lvlJc w:val="left"/>
      <w:pPr>
        <w:tabs>
          <w:tab w:val="num" w:pos="1500"/>
        </w:tabs>
        <w:ind w:left="1500" w:hanging="360"/>
      </w:pPr>
      <w:rPr>
        <w:rFonts w:ascii="Arial" w:hAnsi="Arial" w:hint="default"/>
      </w:rPr>
    </w:lvl>
    <w:lvl w:ilvl="2" w:tplc="1F660CB0">
      <w:start w:val="1"/>
      <w:numFmt w:val="bullet"/>
      <w:lvlText w:val="•"/>
      <w:lvlJc w:val="left"/>
      <w:pPr>
        <w:tabs>
          <w:tab w:val="num" w:pos="2220"/>
        </w:tabs>
        <w:ind w:left="2220" w:hanging="360"/>
      </w:pPr>
      <w:rPr>
        <w:rFonts w:ascii="Arial" w:hAnsi="Arial" w:hint="default"/>
      </w:rPr>
    </w:lvl>
    <w:lvl w:ilvl="3" w:tplc="2334CC0E">
      <w:start w:val="1"/>
      <w:numFmt w:val="bullet"/>
      <w:lvlText w:val="•"/>
      <w:lvlJc w:val="left"/>
      <w:pPr>
        <w:tabs>
          <w:tab w:val="num" w:pos="2940"/>
        </w:tabs>
        <w:ind w:left="2940" w:hanging="360"/>
      </w:pPr>
      <w:rPr>
        <w:rFonts w:ascii="Arial" w:hAnsi="Arial" w:hint="default"/>
      </w:rPr>
    </w:lvl>
    <w:lvl w:ilvl="4" w:tplc="AC3C1322" w:tentative="1">
      <w:start w:val="1"/>
      <w:numFmt w:val="bullet"/>
      <w:lvlText w:val="•"/>
      <w:lvlJc w:val="left"/>
      <w:pPr>
        <w:tabs>
          <w:tab w:val="num" w:pos="3660"/>
        </w:tabs>
        <w:ind w:left="3660" w:hanging="360"/>
      </w:pPr>
      <w:rPr>
        <w:rFonts w:ascii="Arial" w:hAnsi="Arial" w:hint="default"/>
      </w:rPr>
    </w:lvl>
    <w:lvl w:ilvl="5" w:tplc="7814088E" w:tentative="1">
      <w:start w:val="1"/>
      <w:numFmt w:val="bullet"/>
      <w:lvlText w:val="•"/>
      <w:lvlJc w:val="left"/>
      <w:pPr>
        <w:tabs>
          <w:tab w:val="num" w:pos="4380"/>
        </w:tabs>
        <w:ind w:left="4380" w:hanging="360"/>
      </w:pPr>
      <w:rPr>
        <w:rFonts w:ascii="Arial" w:hAnsi="Arial" w:hint="default"/>
      </w:rPr>
    </w:lvl>
    <w:lvl w:ilvl="6" w:tplc="A84CEC6A" w:tentative="1">
      <w:start w:val="1"/>
      <w:numFmt w:val="bullet"/>
      <w:lvlText w:val="•"/>
      <w:lvlJc w:val="left"/>
      <w:pPr>
        <w:tabs>
          <w:tab w:val="num" w:pos="5100"/>
        </w:tabs>
        <w:ind w:left="5100" w:hanging="360"/>
      </w:pPr>
      <w:rPr>
        <w:rFonts w:ascii="Arial" w:hAnsi="Arial" w:hint="default"/>
      </w:rPr>
    </w:lvl>
    <w:lvl w:ilvl="7" w:tplc="58A87BBE" w:tentative="1">
      <w:start w:val="1"/>
      <w:numFmt w:val="bullet"/>
      <w:lvlText w:val="•"/>
      <w:lvlJc w:val="left"/>
      <w:pPr>
        <w:tabs>
          <w:tab w:val="num" w:pos="5820"/>
        </w:tabs>
        <w:ind w:left="5820" w:hanging="360"/>
      </w:pPr>
      <w:rPr>
        <w:rFonts w:ascii="Arial" w:hAnsi="Arial" w:hint="default"/>
      </w:rPr>
    </w:lvl>
    <w:lvl w:ilvl="8" w:tplc="CFC4285A" w:tentative="1">
      <w:start w:val="1"/>
      <w:numFmt w:val="bullet"/>
      <w:lvlText w:val="•"/>
      <w:lvlJc w:val="left"/>
      <w:pPr>
        <w:tabs>
          <w:tab w:val="num" w:pos="6540"/>
        </w:tabs>
        <w:ind w:left="6540" w:hanging="360"/>
      </w:pPr>
      <w:rPr>
        <w:rFonts w:ascii="Arial" w:hAnsi="Arial" w:hint="default"/>
      </w:rPr>
    </w:lvl>
  </w:abstractNum>
  <w:abstractNum w:abstractNumId="5">
    <w:nsid w:val="33B557C1"/>
    <w:multiLevelType w:val="multilevel"/>
    <w:tmpl w:val="EAD6A212"/>
    <w:lvl w:ilvl="0">
      <w:start w:val="1"/>
      <w:numFmt w:val="decimal"/>
      <w:pStyle w:val="1"/>
      <w:lvlText w:val="%1"/>
      <w:lvlJc w:val="left"/>
      <w:pPr>
        <w:tabs>
          <w:tab w:val="num" w:pos="432"/>
        </w:tabs>
        <w:ind w:left="432" w:hanging="432"/>
      </w:pPr>
      <w:rPr>
        <w:rFonts w:cs="Times New Roman" w:hint="default"/>
        <w:i w:val="0"/>
      </w:rPr>
    </w:lvl>
    <w:lvl w:ilvl="1">
      <w:start w:val="1"/>
      <w:numFmt w:val="decimal"/>
      <w:pStyle w:val="2"/>
      <w:lvlText w:val="%1.%2"/>
      <w:lvlJc w:val="left"/>
      <w:pPr>
        <w:tabs>
          <w:tab w:val="num" w:pos="718"/>
        </w:tabs>
        <w:ind w:left="718"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BCD5548"/>
    <w:multiLevelType w:val="hybridMultilevel"/>
    <w:tmpl w:val="CD18CE34"/>
    <w:lvl w:ilvl="0" w:tplc="EF1A795C">
      <w:start w:val="36"/>
      <w:numFmt w:val="bullet"/>
      <w:lvlText w:val="-"/>
      <w:lvlJc w:val="left"/>
      <w:pPr>
        <w:tabs>
          <w:tab w:val="num" w:pos="720"/>
        </w:tabs>
        <w:ind w:left="720" w:hanging="360"/>
      </w:pPr>
      <w:rPr>
        <w:rFonts w:ascii="Calibri" w:eastAsia="Calibri" w:hAnsi="Calibri" w:cs="Times New Roman" w:hint="default"/>
      </w:rPr>
    </w:lvl>
    <w:lvl w:ilvl="1" w:tplc="A8C05812">
      <w:start w:val="2710"/>
      <w:numFmt w:val="bullet"/>
      <w:lvlText w:val="–"/>
      <w:lvlJc w:val="left"/>
      <w:pPr>
        <w:tabs>
          <w:tab w:val="num" w:pos="1440"/>
        </w:tabs>
        <w:ind w:left="1440" w:hanging="360"/>
      </w:pPr>
      <w:rPr>
        <w:rFonts w:ascii="Arial" w:hAnsi="Arial" w:hint="default"/>
      </w:rPr>
    </w:lvl>
    <w:lvl w:ilvl="2" w:tplc="1F660CB0">
      <w:start w:val="1"/>
      <w:numFmt w:val="bullet"/>
      <w:lvlText w:val="•"/>
      <w:lvlJc w:val="left"/>
      <w:pPr>
        <w:tabs>
          <w:tab w:val="num" w:pos="2160"/>
        </w:tabs>
        <w:ind w:left="2160" w:hanging="360"/>
      </w:pPr>
      <w:rPr>
        <w:rFonts w:ascii="Arial" w:hAnsi="Arial" w:hint="default"/>
      </w:rPr>
    </w:lvl>
    <w:lvl w:ilvl="3" w:tplc="2334CC0E">
      <w:start w:val="1"/>
      <w:numFmt w:val="bullet"/>
      <w:lvlText w:val="•"/>
      <w:lvlJc w:val="left"/>
      <w:pPr>
        <w:tabs>
          <w:tab w:val="num" w:pos="2880"/>
        </w:tabs>
        <w:ind w:left="2880" w:hanging="360"/>
      </w:pPr>
      <w:rPr>
        <w:rFonts w:ascii="Arial" w:hAnsi="Arial" w:hint="default"/>
      </w:rPr>
    </w:lvl>
    <w:lvl w:ilvl="4" w:tplc="AC3C1322" w:tentative="1">
      <w:start w:val="1"/>
      <w:numFmt w:val="bullet"/>
      <w:lvlText w:val="•"/>
      <w:lvlJc w:val="left"/>
      <w:pPr>
        <w:tabs>
          <w:tab w:val="num" w:pos="3600"/>
        </w:tabs>
        <w:ind w:left="3600" w:hanging="360"/>
      </w:pPr>
      <w:rPr>
        <w:rFonts w:ascii="Arial" w:hAnsi="Arial" w:hint="default"/>
      </w:rPr>
    </w:lvl>
    <w:lvl w:ilvl="5" w:tplc="7814088E" w:tentative="1">
      <w:start w:val="1"/>
      <w:numFmt w:val="bullet"/>
      <w:lvlText w:val="•"/>
      <w:lvlJc w:val="left"/>
      <w:pPr>
        <w:tabs>
          <w:tab w:val="num" w:pos="4320"/>
        </w:tabs>
        <w:ind w:left="4320" w:hanging="360"/>
      </w:pPr>
      <w:rPr>
        <w:rFonts w:ascii="Arial" w:hAnsi="Arial" w:hint="default"/>
      </w:rPr>
    </w:lvl>
    <w:lvl w:ilvl="6" w:tplc="A84CEC6A" w:tentative="1">
      <w:start w:val="1"/>
      <w:numFmt w:val="bullet"/>
      <w:lvlText w:val="•"/>
      <w:lvlJc w:val="left"/>
      <w:pPr>
        <w:tabs>
          <w:tab w:val="num" w:pos="5040"/>
        </w:tabs>
        <w:ind w:left="5040" w:hanging="360"/>
      </w:pPr>
      <w:rPr>
        <w:rFonts w:ascii="Arial" w:hAnsi="Arial" w:hint="default"/>
      </w:rPr>
    </w:lvl>
    <w:lvl w:ilvl="7" w:tplc="58A87BBE" w:tentative="1">
      <w:start w:val="1"/>
      <w:numFmt w:val="bullet"/>
      <w:lvlText w:val="•"/>
      <w:lvlJc w:val="left"/>
      <w:pPr>
        <w:tabs>
          <w:tab w:val="num" w:pos="5760"/>
        </w:tabs>
        <w:ind w:left="5760" w:hanging="360"/>
      </w:pPr>
      <w:rPr>
        <w:rFonts w:ascii="Arial" w:hAnsi="Arial" w:hint="default"/>
      </w:rPr>
    </w:lvl>
    <w:lvl w:ilvl="8" w:tplc="CFC4285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3"/>
  </w:num>
  <w:num w:numId="3">
    <w:abstractNumId w:val="5"/>
  </w:num>
  <w:num w:numId="4">
    <w:abstractNumId w:val="0"/>
  </w:num>
  <w:num w:numId="5">
    <w:abstractNumId w:val="2"/>
  </w:num>
  <w:num w:numId="6">
    <w:abstractNumId w:val="8"/>
  </w:num>
  <w:num w:numId="7">
    <w:abstractNumId w:val="6"/>
  </w:num>
  <w:num w:numId="8">
    <w:abstractNumId w:val="7"/>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A75EF"/>
    <w:rsid w:val="00001C21"/>
    <w:rsid w:val="00002DE7"/>
    <w:rsid w:val="00004350"/>
    <w:rsid w:val="000072B2"/>
    <w:rsid w:val="0000732D"/>
    <w:rsid w:val="000128D8"/>
    <w:rsid w:val="00017A85"/>
    <w:rsid w:val="00021028"/>
    <w:rsid w:val="0002189C"/>
    <w:rsid w:val="0002355A"/>
    <w:rsid w:val="00023717"/>
    <w:rsid w:val="00023D8A"/>
    <w:rsid w:val="00024559"/>
    <w:rsid w:val="000264F4"/>
    <w:rsid w:val="00026675"/>
    <w:rsid w:val="000269B7"/>
    <w:rsid w:val="00026FC6"/>
    <w:rsid w:val="000325A5"/>
    <w:rsid w:val="000326BA"/>
    <w:rsid w:val="00033DAC"/>
    <w:rsid w:val="000342C4"/>
    <w:rsid w:val="00035AF5"/>
    <w:rsid w:val="0003652A"/>
    <w:rsid w:val="00036D28"/>
    <w:rsid w:val="000407D7"/>
    <w:rsid w:val="000409C4"/>
    <w:rsid w:val="00041CBC"/>
    <w:rsid w:val="0004226E"/>
    <w:rsid w:val="00042D0B"/>
    <w:rsid w:val="00042F92"/>
    <w:rsid w:val="00045E54"/>
    <w:rsid w:val="000465F7"/>
    <w:rsid w:val="00046B9E"/>
    <w:rsid w:val="00047DE4"/>
    <w:rsid w:val="000508FB"/>
    <w:rsid w:val="00050F5E"/>
    <w:rsid w:val="00053452"/>
    <w:rsid w:val="00054D92"/>
    <w:rsid w:val="00055EFB"/>
    <w:rsid w:val="000615AB"/>
    <w:rsid w:val="00061F3D"/>
    <w:rsid w:val="00061F41"/>
    <w:rsid w:val="00064423"/>
    <w:rsid w:val="00065C2C"/>
    <w:rsid w:val="0007070F"/>
    <w:rsid w:val="00070921"/>
    <w:rsid w:val="00070D4D"/>
    <w:rsid w:val="00070FAD"/>
    <w:rsid w:val="00071BDC"/>
    <w:rsid w:val="00085A1B"/>
    <w:rsid w:val="00090207"/>
    <w:rsid w:val="00090608"/>
    <w:rsid w:val="000910F0"/>
    <w:rsid w:val="00091775"/>
    <w:rsid w:val="00091B0F"/>
    <w:rsid w:val="00091D1A"/>
    <w:rsid w:val="00092A70"/>
    <w:rsid w:val="00092CA1"/>
    <w:rsid w:val="000943C1"/>
    <w:rsid w:val="000955FF"/>
    <w:rsid w:val="00095E28"/>
    <w:rsid w:val="000A0A1C"/>
    <w:rsid w:val="000A2AF9"/>
    <w:rsid w:val="000A327D"/>
    <w:rsid w:val="000A4F2D"/>
    <w:rsid w:val="000A6BCB"/>
    <w:rsid w:val="000B1771"/>
    <w:rsid w:val="000B1DA2"/>
    <w:rsid w:val="000B333C"/>
    <w:rsid w:val="000B3821"/>
    <w:rsid w:val="000B46C6"/>
    <w:rsid w:val="000B5B01"/>
    <w:rsid w:val="000C1820"/>
    <w:rsid w:val="000C5CEC"/>
    <w:rsid w:val="000D3458"/>
    <w:rsid w:val="000D47E3"/>
    <w:rsid w:val="000D61D3"/>
    <w:rsid w:val="000E0052"/>
    <w:rsid w:val="000E0B6C"/>
    <w:rsid w:val="000E0CBD"/>
    <w:rsid w:val="000E0DCD"/>
    <w:rsid w:val="000E3740"/>
    <w:rsid w:val="000E3B9E"/>
    <w:rsid w:val="000E3FF4"/>
    <w:rsid w:val="000E50A1"/>
    <w:rsid w:val="000E5844"/>
    <w:rsid w:val="000E602A"/>
    <w:rsid w:val="000E70E7"/>
    <w:rsid w:val="000E7BC4"/>
    <w:rsid w:val="000F0125"/>
    <w:rsid w:val="000F237C"/>
    <w:rsid w:val="000F25CD"/>
    <w:rsid w:val="000F54BE"/>
    <w:rsid w:val="000F5650"/>
    <w:rsid w:val="000F7E65"/>
    <w:rsid w:val="001002DD"/>
    <w:rsid w:val="00102B3F"/>
    <w:rsid w:val="00104596"/>
    <w:rsid w:val="00104C53"/>
    <w:rsid w:val="001057C3"/>
    <w:rsid w:val="00107556"/>
    <w:rsid w:val="00110D2C"/>
    <w:rsid w:val="00110E97"/>
    <w:rsid w:val="00112465"/>
    <w:rsid w:val="00112A01"/>
    <w:rsid w:val="001155D9"/>
    <w:rsid w:val="00115A65"/>
    <w:rsid w:val="001209DC"/>
    <w:rsid w:val="00121041"/>
    <w:rsid w:val="00121AA8"/>
    <w:rsid w:val="00124DAA"/>
    <w:rsid w:val="00126A22"/>
    <w:rsid w:val="00130040"/>
    <w:rsid w:val="00131D2A"/>
    <w:rsid w:val="00132DDA"/>
    <w:rsid w:val="00140AAD"/>
    <w:rsid w:val="00141467"/>
    <w:rsid w:val="00146F78"/>
    <w:rsid w:val="00150D2F"/>
    <w:rsid w:val="00151D69"/>
    <w:rsid w:val="00154593"/>
    <w:rsid w:val="001545DA"/>
    <w:rsid w:val="00154C0B"/>
    <w:rsid w:val="001559EB"/>
    <w:rsid w:val="00157304"/>
    <w:rsid w:val="00157E1F"/>
    <w:rsid w:val="0016021E"/>
    <w:rsid w:val="00163A61"/>
    <w:rsid w:val="00165BC7"/>
    <w:rsid w:val="00167D0C"/>
    <w:rsid w:val="00170F0E"/>
    <w:rsid w:val="00175AA8"/>
    <w:rsid w:val="00175F96"/>
    <w:rsid w:val="00176B29"/>
    <w:rsid w:val="00181571"/>
    <w:rsid w:val="00181D13"/>
    <w:rsid w:val="00182A07"/>
    <w:rsid w:val="00182F03"/>
    <w:rsid w:val="001837EA"/>
    <w:rsid w:val="001842FC"/>
    <w:rsid w:val="00186083"/>
    <w:rsid w:val="00187A01"/>
    <w:rsid w:val="00190055"/>
    <w:rsid w:val="0019099E"/>
    <w:rsid w:val="00190D0B"/>
    <w:rsid w:val="00191D32"/>
    <w:rsid w:val="00192FC5"/>
    <w:rsid w:val="00196494"/>
    <w:rsid w:val="001A0DD6"/>
    <w:rsid w:val="001A2694"/>
    <w:rsid w:val="001A370A"/>
    <w:rsid w:val="001A6094"/>
    <w:rsid w:val="001A78F0"/>
    <w:rsid w:val="001A7C93"/>
    <w:rsid w:val="001A7F98"/>
    <w:rsid w:val="001B2AA1"/>
    <w:rsid w:val="001B3318"/>
    <w:rsid w:val="001B376D"/>
    <w:rsid w:val="001B3EE0"/>
    <w:rsid w:val="001B42DE"/>
    <w:rsid w:val="001B6498"/>
    <w:rsid w:val="001C093E"/>
    <w:rsid w:val="001C09EE"/>
    <w:rsid w:val="001C52A5"/>
    <w:rsid w:val="001C7522"/>
    <w:rsid w:val="001D0193"/>
    <w:rsid w:val="001D12D4"/>
    <w:rsid w:val="001D1BDD"/>
    <w:rsid w:val="001D1D5D"/>
    <w:rsid w:val="001D5005"/>
    <w:rsid w:val="001D509B"/>
    <w:rsid w:val="001D7A44"/>
    <w:rsid w:val="001E05C2"/>
    <w:rsid w:val="001E1A68"/>
    <w:rsid w:val="001E3BE0"/>
    <w:rsid w:val="001E4622"/>
    <w:rsid w:val="001E4E64"/>
    <w:rsid w:val="001E67E9"/>
    <w:rsid w:val="001F060A"/>
    <w:rsid w:val="001F3EC4"/>
    <w:rsid w:val="001F55F6"/>
    <w:rsid w:val="002003C3"/>
    <w:rsid w:val="002015F0"/>
    <w:rsid w:val="00201A9D"/>
    <w:rsid w:val="00203B61"/>
    <w:rsid w:val="00204101"/>
    <w:rsid w:val="00204FCE"/>
    <w:rsid w:val="0020626C"/>
    <w:rsid w:val="00207768"/>
    <w:rsid w:val="0021319F"/>
    <w:rsid w:val="00213603"/>
    <w:rsid w:val="002146EA"/>
    <w:rsid w:val="00214FFA"/>
    <w:rsid w:val="00217DD4"/>
    <w:rsid w:val="00217F80"/>
    <w:rsid w:val="00221058"/>
    <w:rsid w:val="0022459F"/>
    <w:rsid w:val="00232667"/>
    <w:rsid w:val="00232AC1"/>
    <w:rsid w:val="00233AD9"/>
    <w:rsid w:val="00233FA7"/>
    <w:rsid w:val="00235DFA"/>
    <w:rsid w:val="00242762"/>
    <w:rsid w:val="0024357B"/>
    <w:rsid w:val="00243E3C"/>
    <w:rsid w:val="0024757B"/>
    <w:rsid w:val="00252D29"/>
    <w:rsid w:val="00261641"/>
    <w:rsid w:val="00265F35"/>
    <w:rsid w:val="00267407"/>
    <w:rsid w:val="002676A9"/>
    <w:rsid w:val="00267D9F"/>
    <w:rsid w:val="00267DFB"/>
    <w:rsid w:val="00271321"/>
    <w:rsid w:val="00271A5D"/>
    <w:rsid w:val="00281CAF"/>
    <w:rsid w:val="00283087"/>
    <w:rsid w:val="00283708"/>
    <w:rsid w:val="002839F2"/>
    <w:rsid w:val="002857A8"/>
    <w:rsid w:val="00285BFE"/>
    <w:rsid w:val="00290EFC"/>
    <w:rsid w:val="00292FCA"/>
    <w:rsid w:val="00293292"/>
    <w:rsid w:val="002956F7"/>
    <w:rsid w:val="00296782"/>
    <w:rsid w:val="00297D6A"/>
    <w:rsid w:val="002A0B9B"/>
    <w:rsid w:val="002A18DD"/>
    <w:rsid w:val="002A1B20"/>
    <w:rsid w:val="002A4C1B"/>
    <w:rsid w:val="002A5426"/>
    <w:rsid w:val="002A6794"/>
    <w:rsid w:val="002A7682"/>
    <w:rsid w:val="002B040F"/>
    <w:rsid w:val="002B2345"/>
    <w:rsid w:val="002B342A"/>
    <w:rsid w:val="002B4F64"/>
    <w:rsid w:val="002B680F"/>
    <w:rsid w:val="002B6D6E"/>
    <w:rsid w:val="002C1AB0"/>
    <w:rsid w:val="002C3857"/>
    <w:rsid w:val="002C7DC5"/>
    <w:rsid w:val="002D11C4"/>
    <w:rsid w:val="002D3BA6"/>
    <w:rsid w:val="002D5CEE"/>
    <w:rsid w:val="002E018B"/>
    <w:rsid w:val="002E0C9D"/>
    <w:rsid w:val="002E1704"/>
    <w:rsid w:val="002E3323"/>
    <w:rsid w:val="002E3451"/>
    <w:rsid w:val="002E4A27"/>
    <w:rsid w:val="002E5FE1"/>
    <w:rsid w:val="002E6AEE"/>
    <w:rsid w:val="002E6B60"/>
    <w:rsid w:val="002F049E"/>
    <w:rsid w:val="002F0910"/>
    <w:rsid w:val="002F1204"/>
    <w:rsid w:val="002F14AC"/>
    <w:rsid w:val="002F3500"/>
    <w:rsid w:val="002F4121"/>
    <w:rsid w:val="002F63B5"/>
    <w:rsid w:val="002F6CA4"/>
    <w:rsid w:val="002F726E"/>
    <w:rsid w:val="002F7489"/>
    <w:rsid w:val="00300A05"/>
    <w:rsid w:val="0030352E"/>
    <w:rsid w:val="00303984"/>
    <w:rsid w:val="003042F0"/>
    <w:rsid w:val="003045A2"/>
    <w:rsid w:val="00305C46"/>
    <w:rsid w:val="00305F6D"/>
    <w:rsid w:val="00306FB8"/>
    <w:rsid w:val="00307637"/>
    <w:rsid w:val="00312F71"/>
    <w:rsid w:val="003130FD"/>
    <w:rsid w:val="00313888"/>
    <w:rsid w:val="00315719"/>
    <w:rsid w:val="0031669D"/>
    <w:rsid w:val="0032277A"/>
    <w:rsid w:val="0032555B"/>
    <w:rsid w:val="00327004"/>
    <w:rsid w:val="00327514"/>
    <w:rsid w:val="00327BC4"/>
    <w:rsid w:val="003304AE"/>
    <w:rsid w:val="003309F4"/>
    <w:rsid w:val="00332208"/>
    <w:rsid w:val="003323CD"/>
    <w:rsid w:val="00332C69"/>
    <w:rsid w:val="00333A0A"/>
    <w:rsid w:val="003361E9"/>
    <w:rsid w:val="0033697B"/>
    <w:rsid w:val="0034388A"/>
    <w:rsid w:val="00344C8E"/>
    <w:rsid w:val="00345731"/>
    <w:rsid w:val="00346B67"/>
    <w:rsid w:val="0035259E"/>
    <w:rsid w:val="00352AF3"/>
    <w:rsid w:val="00352C47"/>
    <w:rsid w:val="00362527"/>
    <w:rsid w:val="00362B66"/>
    <w:rsid w:val="00364578"/>
    <w:rsid w:val="00366DE9"/>
    <w:rsid w:val="003706C1"/>
    <w:rsid w:val="00370956"/>
    <w:rsid w:val="003712D7"/>
    <w:rsid w:val="003756FE"/>
    <w:rsid w:val="00375D59"/>
    <w:rsid w:val="003777AC"/>
    <w:rsid w:val="00381F22"/>
    <w:rsid w:val="0038251B"/>
    <w:rsid w:val="00383629"/>
    <w:rsid w:val="0038381D"/>
    <w:rsid w:val="003846CF"/>
    <w:rsid w:val="00384BC0"/>
    <w:rsid w:val="003906B2"/>
    <w:rsid w:val="00390EE5"/>
    <w:rsid w:val="00392894"/>
    <w:rsid w:val="00392CD1"/>
    <w:rsid w:val="00396D87"/>
    <w:rsid w:val="003A003B"/>
    <w:rsid w:val="003A15BA"/>
    <w:rsid w:val="003A39CC"/>
    <w:rsid w:val="003A6028"/>
    <w:rsid w:val="003A6F12"/>
    <w:rsid w:val="003A7827"/>
    <w:rsid w:val="003B06AC"/>
    <w:rsid w:val="003B07D6"/>
    <w:rsid w:val="003B0D27"/>
    <w:rsid w:val="003B4D86"/>
    <w:rsid w:val="003B5364"/>
    <w:rsid w:val="003B625C"/>
    <w:rsid w:val="003C10D5"/>
    <w:rsid w:val="003C447E"/>
    <w:rsid w:val="003C4EA8"/>
    <w:rsid w:val="003C63CF"/>
    <w:rsid w:val="003C754B"/>
    <w:rsid w:val="003C7C37"/>
    <w:rsid w:val="003C7DCC"/>
    <w:rsid w:val="003D33FA"/>
    <w:rsid w:val="003D3E68"/>
    <w:rsid w:val="003D52D3"/>
    <w:rsid w:val="003D587A"/>
    <w:rsid w:val="003D6F55"/>
    <w:rsid w:val="003E18E4"/>
    <w:rsid w:val="003E1F58"/>
    <w:rsid w:val="003E2AE1"/>
    <w:rsid w:val="003E3B3C"/>
    <w:rsid w:val="003E6DB6"/>
    <w:rsid w:val="003E6E09"/>
    <w:rsid w:val="003F2CE5"/>
    <w:rsid w:val="003F372E"/>
    <w:rsid w:val="003F56E9"/>
    <w:rsid w:val="003F6C0C"/>
    <w:rsid w:val="003F76B9"/>
    <w:rsid w:val="00401DF9"/>
    <w:rsid w:val="00402112"/>
    <w:rsid w:val="004046E6"/>
    <w:rsid w:val="00410AB7"/>
    <w:rsid w:val="00414146"/>
    <w:rsid w:val="0041568E"/>
    <w:rsid w:val="00422D69"/>
    <w:rsid w:val="004275A5"/>
    <w:rsid w:val="00431D93"/>
    <w:rsid w:val="00432546"/>
    <w:rsid w:val="00440D1E"/>
    <w:rsid w:val="00440D2A"/>
    <w:rsid w:val="00441805"/>
    <w:rsid w:val="00441BE1"/>
    <w:rsid w:val="0044400B"/>
    <w:rsid w:val="00446C94"/>
    <w:rsid w:val="004474D8"/>
    <w:rsid w:val="00450C5D"/>
    <w:rsid w:val="004512F0"/>
    <w:rsid w:val="004525C1"/>
    <w:rsid w:val="004526F4"/>
    <w:rsid w:val="00452B9E"/>
    <w:rsid w:val="004545CF"/>
    <w:rsid w:val="00455E90"/>
    <w:rsid w:val="00457589"/>
    <w:rsid w:val="00460EE3"/>
    <w:rsid w:val="00462A5D"/>
    <w:rsid w:val="0046347A"/>
    <w:rsid w:val="00463E7D"/>
    <w:rsid w:val="004641DA"/>
    <w:rsid w:val="00464AC7"/>
    <w:rsid w:val="00464C88"/>
    <w:rsid w:val="0046566B"/>
    <w:rsid w:val="0046636C"/>
    <w:rsid w:val="00466754"/>
    <w:rsid w:val="00466B50"/>
    <w:rsid w:val="0046714C"/>
    <w:rsid w:val="00471193"/>
    <w:rsid w:val="0047669F"/>
    <w:rsid w:val="004767BC"/>
    <w:rsid w:val="00477A70"/>
    <w:rsid w:val="0048180D"/>
    <w:rsid w:val="00481E04"/>
    <w:rsid w:val="00482940"/>
    <w:rsid w:val="00482A07"/>
    <w:rsid w:val="00486B64"/>
    <w:rsid w:val="00486DDD"/>
    <w:rsid w:val="004900EB"/>
    <w:rsid w:val="00494A3F"/>
    <w:rsid w:val="004A0334"/>
    <w:rsid w:val="004A2464"/>
    <w:rsid w:val="004A4749"/>
    <w:rsid w:val="004A71AD"/>
    <w:rsid w:val="004B0202"/>
    <w:rsid w:val="004B0601"/>
    <w:rsid w:val="004B20C7"/>
    <w:rsid w:val="004B58F8"/>
    <w:rsid w:val="004B66E5"/>
    <w:rsid w:val="004C1138"/>
    <w:rsid w:val="004C2EBB"/>
    <w:rsid w:val="004C34DD"/>
    <w:rsid w:val="004C34FF"/>
    <w:rsid w:val="004C4898"/>
    <w:rsid w:val="004C68AD"/>
    <w:rsid w:val="004C74E8"/>
    <w:rsid w:val="004D0AFF"/>
    <w:rsid w:val="004D13BE"/>
    <w:rsid w:val="004D2183"/>
    <w:rsid w:val="004D2FE9"/>
    <w:rsid w:val="004D42A5"/>
    <w:rsid w:val="004D5F02"/>
    <w:rsid w:val="004D66A9"/>
    <w:rsid w:val="004D70FD"/>
    <w:rsid w:val="004E0357"/>
    <w:rsid w:val="004E0377"/>
    <w:rsid w:val="004E2EE1"/>
    <w:rsid w:val="004E3FDB"/>
    <w:rsid w:val="004E55F3"/>
    <w:rsid w:val="004F0788"/>
    <w:rsid w:val="004F1F9A"/>
    <w:rsid w:val="004F35F9"/>
    <w:rsid w:val="004F3AE5"/>
    <w:rsid w:val="004F3D8B"/>
    <w:rsid w:val="004F6C97"/>
    <w:rsid w:val="004F7FA6"/>
    <w:rsid w:val="00500666"/>
    <w:rsid w:val="00507CC3"/>
    <w:rsid w:val="005106DF"/>
    <w:rsid w:val="005108C1"/>
    <w:rsid w:val="00513789"/>
    <w:rsid w:val="005146B5"/>
    <w:rsid w:val="005148D9"/>
    <w:rsid w:val="00517465"/>
    <w:rsid w:val="00520EF9"/>
    <w:rsid w:val="0052121D"/>
    <w:rsid w:val="0052434E"/>
    <w:rsid w:val="005250C8"/>
    <w:rsid w:val="0052531B"/>
    <w:rsid w:val="0052570C"/>
    <w:rsid w:val="00525F5A"/>
    <w:rsid w:val="00526801"/>
    <w:rsid w:val="00526AEF"/>
    <w:rsid w:val="00527DE8"/>
    <w:rsid w:val="00531B9F"/>
    <w:rsid w:val="005339D5"/>
    <w:rsid w:val="00534999"/>
    <w:rsid w:val="0053655E"/>
    <w:rsid w:val="0055320B"/>
    <w:rsid w:val="005538D2"/>
    <w:rsid w:val="00560358"/>
    <w:rsid w:val="005604AC"/>
    <w:rsid w:val="00562CDF"/>
    <w:rsid w:val="00563526"/>
    <w:rsid w:val="005635D7"/>
    <w:rsid w:val="0056512F"/>
    <w:rsid w:val="00566EF2"/>
    <w:rsid w:val="00570051"/>
    <w:rsid w:val="005703A8"/>
    <w:rsid w:val="00572037"/>
    <w:rsid w:val="00572B6C"/>
    <w:rsid w:val="0057486A"/>
    <w:rsid w:val="00575FB1"/>
    <w:rsid w:val="00577A91"/>
    <w:rsid w:val="00580FB1"/>
    <w:rsid w:val="005819F3"/>
    <w:rsid w:val="00581C43"/>
    <w:rsid w:val="00584D2F"/>
    <w:rsid w:val="00585A07"/>
    <w:rsid w:val="00586EF8"/>
    <w:rsid w:val="005978FD"/>
    <w:rsid w:val="005A10F4"/>
    <w:rsid w:val="005A1366"/>
    <w:rsid w:val="005A1B7E"/>
    <w:rsid w:val="005A20F2"/>
    <w:rsid w:val="005A2B22"/>
    <w:rsid w:val="005A2FF1"/>
    <w:rsid w:val="005A78AB"/>
    <w:rsid w:val="005A7F8B"/>
    <w:rsid w:val="005B24BC"/>
    <w:rsid w:val="005B25C7"/>
    <w:rsid w:val="005B2637"/>
    <w:rsid w:val="005B27A0"/>
    <w:rsid w:val="005B4798"/>
    <w:rsid w:val="005B4959"/>
    <w:rsid w:val="005B50F9"/>
    <w:rsid w:val="005C4350"/>
    <w:rsid w:val="005C4485"/>
    <w:rsid w:val="005C494F"/>
    <w:rsid w:val="005C6490"/>
    <w:rsid w:val="005C6D64"/>
    <w:rsid w:val="005C7593"/>
    <w:rsid w:val="005C75D5"/>
    <w:rsid w:val="005D0FB9"/>
    <w:rsid w:val="005D18AC"/>
    <w:rsid w:val="005D22C8"/>
    <w:rsid w:val="005D3734"/>
    <w:rsid w:val="005D4713"/>
    <w:rsid w:val="005D7ABE"/>
    <w:rsid w:val="005D7EC9"/>
    <w:rsid w:val="005E0922"/>
    <w:rsid w:val="005E0DE2"/>
    <w:rsid w:val="005E23A5"/>
    <w:rsid w:val="005E2749"/>
    <w:rsid w:val="005E2FF3"/>
    <w:rsid w:val="005E3BA7"/>
    <w:rsid w:val="005E4C83"/>
    <w:rsid w:val="005E4E5C"/>
    <w:rsid w:val="005E6DD2"/>
    <w:rsid w:val="005E745C"/>
    <w:rsid w:val="005F13C2"/>
    <w:rsid w:val="005F2BC2"/>
    <w:rsid w:val="005F34EA"/>
    <w:rsid w:val="005F42AF"/>
    <w:rsid w:val="005F4533"/>
    <w:rsid w:val="005F46D1"/>
    <w:rsid w:val="005F4E69"/>
    <w:rsid w:val="005F63B4"/>
    <w:rsid w:val="00607199"/>
    <w:rsid w:val="00607BC7"/>
    <w:rsid w:val="00607C96"/>
    <w:rsid w:val="00611CDC"/>
    <w:rsid w:val="00613700"/>
    <w:rsid w:val="00615AB3"/>
    <w:rsid w:val="006166FE"/>
    <w:rsid w:val="00620FB1"/>
    <w:rsid w:val="0062220C"/>
    <w:rsid w:val="0062296B"/>
    <w:rsid w:val="00622D36"/>
    <w:rsid w:val="00623F4B"/>
    <w:rsid w:val="00625FA2"/>
    <w:rsid w:val="006263A7"/>
    <w:rsid w:val="00626923"/>
    <w:rsid w:val="0062771A"/>
    <w:rsid w:val="00627F12"/>
    <w:rsid w:val="0063102C"/>
    <w:rsid w:val="0063196E"/>
    <w:rsid w:val="00633E5E"/>
    <w:rsid w:val="00634D35"/>
    <w:rsid w:val="00635786"/>
    <w:rsid w:val="00637DC6"/>
    <w:rsid w:val="00640081"/>
    <w:rsid w:val="00640147"/>
    <w:rsid w:val="0064293F"/>
    <w:rsid w:val="00642B5D"/>
    <w:rsid w:val="00647829"/>
    <w:rsid w:val="0064796C"/>
    <w:rsid w:val="00647D1D"/>
    <w:rsid w:val="00650427"/>
    <w:rsid w:val="006569A4"/>
    <w:rsid w:val="00657AF6"/>
    <w:rsid w:val="00662389"/>
    <w:rsid w:val="00662692"/>
    <w:rsid w:val="00662D7B"/>
    <w:rsid w:val="0066337F"/>
    <w:rsid w:val="00674C3B"/>
    <w:rsid w:val="00681CCA"/>
    <w:rsid w:val="00681D51"/>
    <w:rsid w:val="00684A95"/>
    <w:rsid w:val="006853FB"/>
    <w:rsid w:val="006865DE"/>
    <w:rsid w:val="00691AAF"/>
    <w:rsid w:val="006934FA"/>
    <w:rsid w:val="00693EAF"/>
    <w:rsid w:val="00694EDD"/>
    <w:rsid w:val="00695357"/>
    <w:rsid w:val="00695555"/>
    <w:rsid w:val="0069607F"/>
    <w:rsid w:val="006A0C49"/>
    <w:rsid w:val="006A0DC5"/>
    <w:rsid w:val="006A21B8"/>
    <w:rsid w:val="006A2EB5"/>
    <w:rsid w:val="006A327B"/>
    <w:rsid w:val="006A48EE"/>
    <w:rsid w:val="006A5064"/>
    <w:rsid w:val="006A5E03"/>
    <w:rsid w:val="006A6896"/>
    <w:rsid w:val="006A75EF"/>
    <w:rsid w:val="006A7B98"/>
    <w:rsid w:val="006B0CB1"/>
    <w:rsid w:val="006B1308"/>
    <w:rsid w:val="006B1874"/>
    <w:rsid w:val="006B20B6"/>
    <w:rsid w:val="006B24B6"/>
    <w:rsid w:val="006B3479"/>
    <w:rsid w:val="006B38B6"/>
    <w:rsid w:val="006C076F"/>
    <w:rsid w:val="006C34D8"/>
    <w:rsid w:val="006C3C78"/>
    <w:rsid w:val="006C7B72"/>
    <w:rsid w:val="006C7E98"/>
    <w:rsid w:val="006D19B4"/>
    <w:rsid w:val="006D389C"/>
    <w:rsid w:val="006D3B4D"/>
    <w:rsid w:val="006D45C9"/>
    <w:rsid w:val="006D518D"/>
    <w:rsid w:val="006D7337"/>
    <w:rsid w:val="006D7EB6"/>
    <w:rsid w:val="006E28B1"/>
    <w:rsid w:val="006E430B"/>
    <w:rsid w:val="006E46CE"/>
    <w:rsid w:val="006E52F1"/>
    <w:rsid w:val="006E7D2F"/>
    <w:rsid w:val="006F0D79"/>
    <w:rsid w:val="006F1344"/>
    <w:rsid w:val="006F295D"/>
    <w:rsid w:val="006F3AD6"/>
    <w:rsid w:val="006F63FC"/>
    <w:rsid w:val="006F7155"/>
    <w:rsid w:val="006F7B1D"/>
    <w:rsid w:val="0070223C"/>
    <w:rsid w:val="00703AA1"/>
    <w:rsid w:val="00705E84"/>
    <w:rsid w:val="00710001"/>
    <w:rsid w:val="007135A3"/>
    <w:rsid w:val="00713B19"/>
    <w:rsid w:val="007140F4"/>
    <w:rsid w:val="0071462E"/>
    <w:rsid w:val="0071663B"/>
    <w:rsid w:val="00716CB8"/>
    <w:rsid w:val="007206FA"/>
    <w:rsid w:val="00724568"/>
    <w:rsid w:val="00726CC5"/>
    <w:rsid w:val="00726E13"/>
    <w:rsid w:val="00731192"/>
    <w:rsid w:val="00736A41"/>
    <w:rsid w:val="00736F20"/>
    <w:rsid w:val="00741D71"/>
    <w:rsid w:val="00742831"/>
    <w:rsid w:val="00744876"/>
    <w:rsid w:val="00745CDD"/>
    <w:rsid w:val="00745E41"/>
    <w:rsid w:val="00751E47"/>
    <w:rsid w:val="00753711"/>
    <w:rsid w:val="00755BA2"/>
    <w:rsid w:val="00756673"/>
    <w:rsid w:val="0075743C"/>
    <w:rsid w:val="007602B0"/>
    <w:rsid w:val="00762864"/>
    <w:rsid w:val="007628B5"/>
    <w:rsid w:val="00763FCD"/>
    <w:rsid w:val="0076448E"/>
    <w:rsid w:val="00765D88"/>
    <w:rsid w:val="007664BF"/>
    <w:rsid w:val="0076759E"/>
    <w:rsid w:val="00767602"/>
    <w:rsid w:val="007678F4"/>
    <w:rsid w:val="00770C2A"/>
    <w:rsid w:val="00771403"/>
    <w:rsid w:val="00772131"/>
    <w:rsid w:val="007736A6"/>
    <w:rsid w:val="007750FD"/>
    <w:rsid w:val="00777559"/>
    <w:rsid w:val="007800FF"/>
    <w:rsid w:val="007805E1"/>
    <w:rsid w:val="007823CD"/>
    <w:rsid w:val="007857C3"/>
    <w:rsid w:val="00786E1B"/>
    <w:rsid w:val="0079114A"/>
    <w:rsid w:val="00796023"/>
    <w:rsid w:val="007969C2"/>
    <w:rsid w:val="00797008"/>
    <w:rsid w:val="007A0152"/>
    <w:rsid w:val="007A1A1C"/>
    <w:rsid w:val="007A2393"/>
    <w:rsid w:val="007A4D66"/>
    <w:rsid w:val="007A6E0E"/>
    <w:rsid w:val="007B511D"/>
    <w:rsid w:val="007B758E"/>
    <w:rsid w:val="007B7820"/>
    <w:rsid w:val="007B7F24"/>
    <w:rsid w:val="007C0F7B"/>
    <w:rsid w:val="007C1719"/>
    <w:rsid w:val="007C49C0"/>
    <w:rsid w:val="007C68B8"/>
    <w:rsid w:val="007C7D69"/>
    <w:rsid w:val="007D034F"/>
    <w:rsid w:val="007D0539"/>
    <w:rsid w:val="007D7348"/>
    <w:rsid w:val="007D744D"/>
    <w:rsid w:val="007D79E0"/>
    <w:rsid w:val="007E21BD"/>
    <w:rsid w:val="007E2DB5"/>
    <w:rsid w:val="007E39AA"/>
    <w:rsid w:val="007E4ADD"/>
    <w:rsid w:val="007E6420"/>
    <w:rsid w:val="007E68AC"/>
    <w:rsid w:val="007E7528"/>
    <w:rsid w:val="007E7F1F"/>
    <w:rsid w:val="007F0682"/>
    <w:rsid w:val="007F0A93"/>
    <w:rsid w:val="007F2070"/>
    <w:rsid w:val="007F2075"/>
    <w:rsid w:val="007F358C"/>
    <w:rsid w:val="007F722D"/>
    <w:rsid w:val="0080310B"/>
    <w:rsid w:val="008045FE"/>
    <w:rsid w:val="00804A96"/>
    <w:rsid w:val="008057DC"/>
    <w:rsid w:val="00805C11"/>
    <w:rsid w:val="008061D2"/>
    <w:rsid w:val="00807495"/>
    <w:rsid w:val="0080772E"/>
    <w:rsid w:val="00811D52"/>
    <w:rsid w:val="008134EB"/>
    <w:rsid w:val="00813C22"/>
    <w:rsid w:val="008145B1"/>
    <w:rsid w:val="00815DD9"/>
    <w:rsid w:val="00817EC1"/>
    <w:rsid w:val="00821AEC"/>
    <w:rsid w:val="00822592"/>
    <w:rsid w:val="00823EDD"/>
    <w:rsid w:val="00825EDE"/>
    <w:rsid w:val="00826F36"/>
    <w:rsid w:val="00831442"/>
    <w:rsid w:val="00831A69"/>
    <w:rsid w:val="008370C2"/>
    <w:rsid w:val="00851ED7"/>
    <w:rsid w:val="008548C4"/>
    <w:rsid w:val="00855D88"/>
    <w:rsid w:val="00856E8B"/>
    <w:rsid w:val="00862DD9"/>
    <w:rsid w:val="00862EB5"/>
    <w:rsid w:val="00862F89"/>
    <w:rsid w:val="00865C0E"/>
    <w:rsid w:val="00866551"/>
    <w:rsid w:val="0086719A"/>
    <w:rsid w:val="008703BA"/>
    <w:rsid w:val="008748DF"/>
    <w:rsid w:val="008764EF"/>
    <w:rsid w:val="008845E8"/>
    <w:rsid w:val="0088604F"/>
    <w:rsid w:val="00887401"/>
    <w:rsid w:val="0089152C"/>
    <w:rsid w:val="00891D56"/>
    <w:rsid w:val="008924DB"/>
    <w:rsid w:val="0089626A"/>
    <w:rsid w:val="00896CD8"/>
    <w:rsid w:val="008A02C4"/>
    <w:rsid w:val="008A24C1"/>
    <w:rsid w:val="008A35EE"/>
    <w:rsid w:val="008A390B"/>
    <w:rsid w:val="008A3D04"/>
    <w:rsid w:val="008A49AC"/>
    <w:rsid w:val="008A4C88"/>
    <w:rsid w:val="008B1395"/>
    <w:rsid w:val="008B22BD"/>
    <w:rsid w:val="008B330E"/>
    <w:rsid w:val="008B43E7"/>
    <w:rsid w:val="008B588C"/>
    <w:rsid w:val="008B65D9"/>
    <w:rsid w:val="008D058F"/>
    <w:rsid w:val="008D11BE"/>
    <w:rsid w:val="008D4561"/>
    <w:rsid w:val="008D4645"/>
    <w:rsid w:val="008D6EF2"/>
    <w:rsid w:val="008D7685"/>
    <w:rsid w:val="008D7FC6"/>
    <w:rsid w:val="008E02EF"/>
    <w:rsid w:val="008E0688"/>
    <w:rsid w:val="008E18DA"/>
    <w:rsid w:val="008E28F8"/>
    <w:rsid w:val="008E3498"/>
    <w:rsid w:val="008E44BD"/>
    <w:rsid w:val="008E44EA"/>
    <w:rsid w:val="008E550C"/>
    <w:rsid w:val="008F155C"/>
    <w:rsid w:val="008F1FC8"/>
    <w:rsid w:val="008F3802"/>
    <w:rsid w:val="00900B83"/>
    <w:rsid w:val="0090127C"/>
    <w:rsid w:val="0090228B"/>
    <w:rsid w:val="009027FD"/>
    <w:rsid w:val="00902E9D"/>
    <w:rsid w:val="00905B7F"/>
    <w:rsid w:val="00905F68"/>
    <w:rsid w:val="00906812"/>
    <w:rsid w:val="00910413"/>
    <w:rsid w:val="00910BF7"/>
    <w:rsid w:val="009163E8"/>
    <w:rsid w:val="0091784E"/>
    <w:rsid w:val="00921582"/>
    <w:rsid w:val="009217E9"/>
    <w:rsid w:val="00921AFE"/>
    <w:rsid w:val="00922A15"/>
    <w:rsid w:val="00922C50"/>
    <w:rsid w:val="00923266"/>
    <w:rsid w:val="009249CE"/>
    <w:rsid w:val="00925AE6"/>
    <w:rsid w:val="0092693D"/>
    <w:rsid w:val="00927441"/>
    <w:rsid w:val="0092766D"/>
    <w:rsid w:val="00927D11"/>
    <w:rsid w:val="009307D4"/>
    <w:rsid w:val="0093148E"/>
    <w:rsid w:val="0093150E"/>
    <w:rsid w:val="00931F63"/>
    <w:rsid w:val="00932767"/>
    <w:rsid w:val="0093469C"/>
    <w:rsid w:val="00935924"/>
    <w:rsid w:val="009367DC"/>
    <w:rsid w:val="00936FD8"/>
    <w:rsid w:val="009373B3"/>
    <w:rsid w:val="009405EB"/>
    <w:rsid w:val="009415E5"/>
    <w:rsid w:val="0094213B"/>
    <w:rsid w:val="00945272"/>
    <w:rsid w:val="009519ED"/>
    <w:rsid w:val="009529FB"/>
    <w:rsid w:val="00953112"/>
    <w:rsid w:val="00953C7C"/>
    <w:rsid w:val="00953F3E"/>
    <w:rsid w:val="009553FE"/>
    <w:rsid w:val="00957CA0"/>
    <w:rsid w:val="009607BF"/>
    <w:rsid w:val="00963CD0"/>
    <w:rsid w:val="00972131"/>
    <w:rsid w:val="0097460B"/>
    <w:rsid w:val="009777F7"/>
    <w:rsid w:val="00977D49"/>
    <w:rsid w:val="00977F21"/>
    <w:rsid w:val="009827AF"/>
    <w:rsid w:val="00983223"/>
    <w:rsid w:val="00983548"/>
    <w:rsid w:val="00984276"/>
    <w:rsid w:val="00985BC8"/>
    <w:rsid w:val="009900F6"/>
    <w:rsid w:val="0099130C"/>
    <w:rsid w:val="009932A8"/>
    <w:rsid w:val="00994A97"/>
    <w:rsid w:val="00995F90"/>
    <w:rsid w:val="00996D30"/>
    <w:rsid w:val="009A1DFD"/>
    <w:rsid w:val="009A2EC8"/>
    <w:rsid w:val="009A44F2"/>
    <w:rsid w:val="009A4979"/>
    <w:rsid w:val="009A7C75"/>
    <w:rsid w:val="009A7CA9"/>
    <w:rsid w:val="009B1015"/>
    <w:rsid w:val="009B176C"/>
    <w:rsid w:val="009B34EC"/>
    <w:rsid w:val="009B3F67"/>
    <w:rsid w:val="009B5502"/>
    <w:rsid w:val="009B71D3"/>
    <w:rsid w:val="009B7CFF"/>
    <w:rsid w:val="009C02AD"/>
    <w:rsid w:val="009C4957"/>
    <w:rsid w:val="009C4A91"/>
    <w:rsid w:val="009C5AAE"/>
    <w:rsid w:val="009C5B40"/>
    <w:rsid w:val="009C6EDC"/>
    <w:rsid w:val="009D0EE1"/>
    <w:rsid w:val="009D2591"/>
    <w:rsid w:val="009D27BF"/>
    <w:rsid w:val="009D6775"/>
    <w:rsid w:val="009D75EA"/>
    <w:rsid w:val="009E63BC"/>
    <w:rsid w:val="009E7E43"/>
    <w:rsid w:val="009F0D89"/>
    <w:rsid w:val="009F18B7"/>
    <w:rsid w:val="009F2E9D"/>
    <w:rsid w:val="00A00EE7"/>
    <w:rsid w:val="00A050A8"/>
    <w:rsid w:val="00A07969"/>
    <w:rsid w:val="00A079B9"/>
    <w:rsid w:val="00A102B4"/>
    <w:rsid w:val="00A10301"/>
    <w:rsid w:val="00A124F5"/>
    <w:rsid w:val="00A12903"/>
    <w:rsid w:val="00A14B00"/>
    <w:rsid w:val="00A14DC5"/>
    <w:rsid w:val="00A15135"/>
    <w:rsid w:val="00A152F8"/>
    <w:rsid w:val="00A15A17"/>
    <w:rsid w:val="00A15C8D"/>
    <w:rsid w:val="00A20367"/>
    <w:rsid w:val="00A22B88"/>
    <w:rsid w:val="00A22BD0"/>
    <w:rsid w:val="00A22E70"/>
    <w:rsid w:val="00A2568B"/>
    <w:rsid w:val="00A27501"/>
    <w:rsid w:val="00A2751B"/>
    <w:rsid w:val="00A31AEB"/>
    <w:rsid w:val="00A3502E"/>
    <w:rsid w:val="00A37053"/>
    <w:rsid w:val="00A37831"/>
    <w:rsid w:val="00A4163B"/>
    <w:rsid w:val="00A41F72"/>
    <w:rsid w:val="00A43772"/>
    <w:rsid w:val="00A44BD9"/>
    <w:rsid w:val="00A46605"/>
    <w:rsid w:val="00A47A16"/>
    <w:rsid w:val="00A51E0C"/>
    <w:rsid w:val="00A5431C"/>
    <w:rsid w:val="00A56BC3"/>
    <w:rsid w:val="00A56F40"/>
    <w:rsid w:val="00A60441"/>
    <w:rsid w:val="00A608BE"/>
    <w:rsid w:val="00A61F69"/>
    <w:rsid w:val="00A621E8"/>
    <w:rsid w:val="00A624FE"/>
    <w:rsid w:val="00A631C1"/>
    <w:rsid w:val="00A70F51"/>
    <w:rsid w:val="00A76676"/>
    <w:rsid w:val="00A817DA"/>
    <w:rsid w:val="00A82CCC"/>
    <w:rsid w:val="00A837FC"/>
    <w:rsid w:val="00A83AE3"/>
    <w:rsid w:val="00A863B4"/>
    <w:rsid w:val="00A90287"/>
    <w:rsid w:val="00A9290B"/>
    <w:rsid w:val="00A93B41"/>
    <w:rsid w:val="00A93EDB"/>
    <w:rsid w:val="00A94CFF"/>
    <w:rsid w:val="00A95FFD"/>
    <w:rsid w:val="00AA31CE"/>
    <w:rsid w:val="00AB39D6"/>
    <w:rsid w:val="00AB4CE7"/>
    <w:rsid w:val="00AB5C7C"/>
    <w:rsid w:val="00AB76A2"/>
    <w:rsid w:val="00AC0FD9"/>
    <w:rsid w:val="00AC1138"/>
    <w:rsid w:val="00AC3A28"/>
    <w:rsid w:val="00AC4F2D"/>
    <w:rsid w:val="00AC5367"/>
    <w:rsid w:val="00AC6B9A"/>
    <w:rsid w:val="00AC7A7A"/>
    <w:rsid w:val="00AD27A2"/>
    <w:rsid w:val="00AD3DD5"/>
    <w:rsid w:val="00AD4770"/>
    <w:rsid w:val="00AD73FD"/>
    <w:rsid w:val="00AE029B"/>
    <w:rsid w:val="00AE0DA9"/>
    <w:rsid w:val="00AE437D"/>
    <w:rsid w:val="00AE5E43"/>
    <w:rsid w:val="00AF0EA8"/>
    <w:rsid w:val="00AF1B68"/>
    <w:rsid w:val="00AF5D2E"/>
    <w:rsid w:val="00B0084C"/>
    <w:rsid w:val="00B008C0"/>
    <w:rsid w:val="00B03579"/>
    <w:rsid w:val="00B03A9E"/>
    <w:rsid w:val="00B03F83"/>
    <w:rsid w:val="00B047A9"/>
    <w:rsid w:val="00B04BD8"/>
    <w:rsid w:val="00B05B1F"/>
    <w:rsid w:val="00B07B40"/>
    <w:rsid w:val="00B10AB6"/>
    <w:rsid w:val="00B11ACD"/>
    <w:rsid w:val="00B128C6"/>
    <w:rsid w:val="00B1386B"/>
    <w:rsid w:val="00B156B5"/>
    <w:rsid w:val="00B16207"/>
    <w:rsid w:val="00B16CF5"/>
    <w:rsid w:val="00B173D2"/>
    <w:rsid w:val="00B174E8"/>
    <w:rsid w:val="00B20B20"/>
    <w:rsid w:val="00B2125E"/>
    <w:rsid w:val="00B21F5D"/>
    <w:rsid w:val="00B23AD2"/>
    <w:rsid w:val="00B26182"/>
    <w:rsid w:val="00B26832"/>
    <w:rsid w:val="00B30D19"/>
    <w:rsid w:val="00B32FB3"/>
    <w:rsid w:val="00B35261"/>
    <w:rsid w:val="00B35D15"/>
    <w:rsid w:val="00B3626D"/>
    <w:rsid w:val="00B37154"/>
    <w:rsid w:val="00B37740"/>
    <w:rsid w:val="00B37E72"/>
    <w:rsid w:val="00B402C5"/>
    <w:rsid w:val="00B41B4C"/>
    <w:rsid w:val="00B425A2"/>
    <w:rsid w:val="00B42739"/>
    <w:rsid w:val="00B4387E"/>
    <w:rsid w:val="00B47ACA"/>
    <w:rsid w:val="00B50A2D"/>
    <w:rsid w:val="00B5120A"/>
    <w:rsid w:val="00B52D09"/>
    <w:rsid w:val="00B5305D"/>
    <w:rsid w:val="00B53C6E"/>
    <w:rsid w:val="00B54649"/>
    <w:rsid w:val="00B606C1"/>
    <w:rsid w:val="00B63780"/>
    <w:rsid w:val="00B63EFD"/>
    <w:rsid w:val="00B66374"/>
    <w:rsid w:val="00B668AD"/>
    <w:rsid w:val="00B6722D"/>
    <w:rsid w:val="00B701EA"/>
    <w:rsid w:val="00B72AC6"/>
    <w:rsid w:val="00B74016"/>
    <w:rsid w:val="00B803E2"/>
    <w:rsid w:val="00B80CA5"/>
    <w:rsid w:val="00B8124D"/>
    <w:rsid w:val="00B81AF2"/>
    <w:rsid w:val="00B8262A"/>
    <w:rsid w:val="00B8555F"/>
    <w:rsid w:val="00B8641F"/>
    <w:rsid w:val="00B87975"/>
    <w:rsid w:val="00B903BD"/>
    <w:rsid w:val="00B93C32"/>
    <w:rsid w:val="00B93E0F"/>
    <w:rsid w:val="00B957CD"/>
    <w:rsid w:val="00B965A0"/>
    <w:rsid w:val="00BA0AB4"/>
    <w:rsid w:val="00BA4FBD"/>
    <w:rsid w:val="00BB0E94"/>
    <w:rsid w:val="00BB103E"/>
    <w:rsid w:val="00BB32A1"/>
    <w:rsid w:val="00BB34DC"/>
    <w:rsid w:val="00BB561A"/>
    <w:rsid w:val="00BB69A0"/>
    <w:rsid w:val="00BB713D"/>
    <w:rsid w:val="00BB736A"/>
    <w:rsid w:val="00BB770E"/>
    <w:rsid w:val="00BC077C"/>
    <w:rsid w:val="00BC0C13"/>
    <w:rsid w:val="00BC0D7C"/>
    <w:rsid w:val="00BC12F6"/>
    <w:rsid w:val="00BC1A5B"/>
    <w:rsid w:val="00BC1E01"/>
    <w:rsid w:val="00BC2D9E"/>
    <w:rsid w:val="00BC3768"/>
    <w:rsid w:val="00BC3E24"/>
    <w:rsid w:val="00BC44F6"/>
    <w:rsid w:val="00BC500B"/>
    <w:rsid w:val="00BC507F"/>
    <w:rsid w:val="00BC5145"/>
    <w:rsid w:val="00BC799B"/>
    <w:rsid w:val="00BC7D04"/>
    <w:rsid w:val="00BD123A"/>
    <w:rsid w:val="00BD1EE5"/>
    <w:rsid w:val="00BD2D45"/>
    <w:rsid w:val="00BD2EEB"/>
    <w:rsid w:val="00BD3052"/>
    <w:rsid w:val="00BD40FC"/>
    <w:rsid w:val="00BD4DFB"/>
    <w:rsid w:val="00BD560B"/>
    <w:rsid w:val="00BD6E96"/>
    <w:rsid w:val="00BE1A9A"/>
    <w:rsid w:val="00BE2BEB"/>
    <w:rsid w:val="00BE4D6A"/>
    <w:rsid w:val="00BE6309"/>
    <w:rsid w:val="00BE6D90"/>
    <w:rsid w:val="00BF044A"/>
    <w:rsid w:val="00BF15B8"/>
    <w:rsid w:val="00BF6186"/>
    <w:rsid w:val="00BF6820"/>
    <w:rsid w:val="00C0037C"/>
    <w:rsid w:val="00C0726C"/>
    <w:rsid w:val="00C11BA0"/>
    <w:rsid w:val="00C13C49"/>
    <w:rsid w:val="00C24A88"/>
    <w:rsid w:val="00C26F23"/>
    <w:rsid w:val="00C3067B"/>
    <w:rsid w:val="00C31D73"/>
    <w:rsid w:val="00C31E7D"/>
    <w:rsid w:val="00C32592"/>
    <w:rsid w:val="00C33B5E"/>
    <w:rsid w:val="00C33C8F"/>
    <w:rsid w:val="00C34814"/>
    <w:rsid w:val="00C371D9"/>
    <w:rsid w:val="00C41B8B"/>
    <w:rsid w:val="00C42401"/>
    <w:rsid w:val="00C42FB8"/>
    <w:rsid w:val="00C4316B"/>
    <w:rsid w:val="00C441A3"/>
    <w:rsid w:val="00C460EA"/>
    <w:rsid w:val="00C46367"/>
    <w:rsid w:val="00C47819"/>
    <w:rsid w:val="00C53299"/>
    <w:rsid w:val="00C53936"/>
    <w:rsid w:val="00C61CE3"/>
    <w:rsid w:val="00C6432E"/>
    <w:rsid w:val="00C66289"/>
    <w:rsid w:val="00C662AF"/>
    <w:rsid w:val="00C67F35"/>
    <w:rsid w:val="00C7100A"/>
    <w:rsid w:val="00C710BE"/>
    <w:rsid w:val="00C71360"/>
    <w:rsid w:val="00C742B8"/>
    <w:rsid w:val="00C749BB"/>
    <w:rsid w:val="00C74CB5"/>
    <w:rsid w:val="00C75488"/>
    <w:rsid w:val="00C76808"/>
    <w:rsid w:val="00C81219"/>
    <w:rsid w:val="00C82BFB"/>
    <w:rsid w:val="00C8712C"/>
    <w:rsid w:val="00C90402"/>
    <w:rsid w:val="00C906E2"/>
    <w:rsid w:val="00C909D0"/>
    <w:rsid w:val="00C91D24"/>
    <w:rsid w:val="00C92DCC"/>
    <w:rsid w:val="00C93B17"/>
    <w:rsid w:val="00C9457B"/>
    <w:rsid w:val="00C94E97"/>
    <w:rsid w:val="00CA2894"/>
    <w:rsid w:val="00CA758D"/>
    <w:rsid w:val="00CB1810"/>
    <w:rsid w:val="00CB1EF2"/>
    <w:rsid w:val="00CB267B"/>
    <w:rsid w:val="00CB7609"/>
    <w:rsid w:val="00CC0A0B"/>
    <w:rsid w:val="00CC29F6"/>
    <w:rsid w:val="00CC3590"/>
    <w:rsid w:val="00CC3595"/>
    <w:rsid w:val="00CC3912"/>
    <w:rsid w:val="00CC604A"/>
    <w:rsid w:val="00CC6B37"/>
    <w:rsid w:val="00CD002D"/>
    <w:rsid w:val="00CD1960"/>
    <w:rsid w:val="00CD1AFE"/>
    <w:rsid w:val="00CD431C"/>
    <w:rsid w:val="00CD49A5"/>
    <w:rsid w:val="00CD7469"/>
    <w:rsid w:val="00CE036D"/>
    <w:rsid w:val="00CE3EE3"/>
    <w:rsid w:val="00CE4AC4"/>
    <w:rsid w:val="00CF0254"/>
    <w:rsid w:val="00CF1C69"/>
    <w:rsid w:val="00CF2AE5"/>
    <w:rsid w:val="00CF3330"/>
    <w:rsid w:val="00CF43BA"/>
    <w:rsid w:val="00CF4996"/>
    <w:rsid w:val="00CF50B4"/>
    <w:rsid w:val="00CF777C"/>
    <w:rsid w:val="00D0042E"/>
    <w:rsid w:val="00D0335F"/>
    <w:rsid w:val="00D053AC"/>
    <w:rsid w:val="00D05930"/>
    <w:rsid w:val="00D07183"/>
    <w:rsid w:val="00D1011C"/>
    <w:rsid w:val="00D13859"/>
    <w:rsid w:val="00D15200"/>
    <w:rsid w:val="00D255F0"/>
    <w:rsid w:val="00D271D7"/>
    <w:rsid w:val="00D334AC"/>
    <w:rsid w:val="00D33BBE"/>
    <w:rsid w:val="00D351A3"/>
    <w:rsid w:val="00D40AE7"/>
    <w:rsid w:val="00D428EB"/>
    <w:rsid w:val="00D430E6"/>
    <w:rsid w:val="00D46747"/>
    <w:rsid w:val="00D474F6"/>
    <w:rsid w:val="00D50278"/>
    <w:rsid w:val="00D51F4D"/>
    <w:rsid w:val="00D534B2"/>
    <w:rsid w:val="00D572F7"/>
    <w:rsid w:val="00D60294"/>
    <w:rsid w:val="00D62379"/>
    <w:rsid w:val="00D71F80"/>
    <w:rsid w:val="00D7287C"/>
    <w:rsid w:val="00D76C82"/>
    <w:rsid w:val="00D76CF2"/>
    <w:rsid w:val="00D7719F"/>
    <w:rsid w:val="00D846E4"/>
    <w:rsid w:val="00D84A14"/>
    <w:rsid w:val="00D8577E"/>
    <w:rsid w:val="00D8585D"/>
    <w:rsid w:val="00D86978"/>
    <w:rsid w:val="00D873CA"/>
    <w:rsid w:val="00D90767"/>
    <w:rsid w:val="00D928FF"/>
    <w:rsid w:val="00D97B90"/>
    <w:rsid w:val="00DA075C"/>
    <w:rsid w:val="00DA2D1E"/>
    <w:rsid w:val="00DA4448"/>
    <w:rsid w:val="00DA48B6"/>
    <w:rsid w:val="00DA6CE4"/>
    <w:rsid w:val="00DB0F0E"/>
    <w:rsid w:val="00DB2C15"/>
    <w:rsid w:val="00DB2FF7"/>
    <w:rsid w:val="00DB4EA2"/>
    <w:rsid w:val="00DB4F14"/>
    <w:rsid w:val="00DC10CC"/>
    <w:rsid w:val="00DC1329"/>
    <w:rsid w:val="00DC238A"/>
    <w:rsid w:val="00DC2DA3"/>
    <w:rsid w:val="00DC4546"/>
    <w:rsid w:val="00DC5CA6"/>
    <w:rsid w:val="00DC65A5"/>
    <w:rsid w:val="00DD00F3"/>
    <w:rsid w:val="00DD20AF"/>
    <w:rsid w:val="00DD3091"/>
    <w:rsid w:val="00DD3494"/>
    <w:rsid w:val="00DD42FA"/>
    <w:rsid w:val="00DD59BB"/>
    <w:rsid w:val="00DD5BD2"/>
    <w:rsid w:val="00DD6DFD"/>
    <w:rsid w:val="00DE6FA4"/>
    <w:rsid w:val="00DF0852"/>
    <w:rsid w:val="00DF08D4"/>
    <w:rsid w:val="00DF0AF2"/>
    <w:rsid w:val="00DF1E61"/>
    <w:rsid w:val="00DF71CB"/>
    <w:rsid w:val="00DF797A"/>
    <w:rsid w:val="00E0212C"/>
    <w:rsid w:val="00E03EE1"/>
    <w:rsid w:val="00E04B23"/>
    <w:rsid w:val="00E04B4C"/>
    <w:rsid w:val="00E0540E"/>
    <w:rsid w:val="00E06A32"/>
    <w:rsid w:val="00E06F64"/>
    <w:rsid w:val="00E07496"/>
    <w:rsid w:val="00E10969"/>
    <w:rsid w:val="00E11BD5"/>
    <w:rsid w:val="00E1457C"/>
    <w:rsid w:val="00E14828"/>
    <w:rsid w:val="00E165A9"/>
    <w:rsid w:val="00E17B08"/>
    <w:rsid w:val="00E20F1C"/>
    <w:rsid w:val="00E21245"/>
    <w:rsid w:val="00E21404"/>
    <w:rsid w:val="00E216F0"/>
    <w:rsid w:val="00E23957"/>
    <w:rsid w:val="00E2745F"/>
    <w:rsid w:val="00E31883"/>
    <w:rsid w:val="00E31AF6"/>
    <w:rsid w:val="00E33A57"/>
    <w:rsid w:val="00E34337"/>
    <w:rsid w:val="00E358AF"/>
    <w:rsid w:val="00E361EF"/>
    <w:rsid w:val="00E40936"/>
    <w:rsid w:val="00E409E1"/>
    <w:rsid w:val="00E41252"/>
    <w:rsid w:val="00E445A3"/>
    <w:rsid w:val="00E44FEA"/>
    <w:rsid w:val="00E4693D"/>
    <w:rsid w:val="00E4742C"/>
    <w:rsid w:val="00E53F15"/>
    <w:rsid w:val="00E55518"/>
    <w:rsid w:val="00E60208"/>
    <w:rsid w:val="00E613E6"/>
    <w:rsid w:val="00E62372"/>
    <w:rsid w:val="00E626F8"/>
    <w:rsid w:val="00E62F72"/>
    <w:rsid w:val="00E65084"/>
    <w:rsid w:val="00E67FB9"/>
    <w:rsid w:val="00E7128A"/>
    <w:rsid w:val="00E7276F"/>
    <w:rsid w:val="00E72FD4"/>
    <w:rsid w:val="00E761B3"/>
    <w:rsid w:val="00E812F1"/>
    <w:rsid w:val="00E82D99"/>
    <w:rsid w:val="00E82FEE"/>
    <w:rsid w:val="00E87A9E"/>
    <w:rsid w:val="00E92095"/>
    <w:rsid w:val="00EA0AFF"/>
    <w:rsid w:val="00EA3174"/>
    <w:rsid w:val="00EA3639"/>
    <w:rsid w:val="00EA44CF"/>
    <w:rsid w:val="00EA6BA9"/>
    <w:rsid w:val="00EB10C4"/>
    <w:rsid w:val="00EB131B"/>
    <w:rsid w:val="00EB257C"/>
    <w:rsid w:val="00EB2AD1"/>
    <w:rsid w:val="00EB326B"/>
    <w:rsid w:val="00EB48B1"/>
    <w:rsid w:val="00EB689E"/>
    <w:rsid w:val="00EC02F6"/>
    <w:rsid w:val="00EC1D0B"/>
    <w:rsid w:val="00EC232D"/>
    <w:rsid w:val="00EC297B"/>
    <w:rsid w:val="00EC7CB5"/>
    <w:rsid w:val="00ED08E3"/>
    <w:rsid w:val="00ED51E9"/>
    <w:rsid w:val="00ED5576"/>
    <w:rsid w:val="00ED59A2"/>
    <w:rsid w:val="00ED5A13"/>
    <w:rsid w:val="00ED6D9C"/>
    <w:rsid w:val="00ED709E"/>
    <w:rsid w:val="00EE121D"/>
    <w:rsid w:val="00EE13E5"/>
    <w:rsid w:val="00EE1D3C"/>
    <w:rsid w:val="00EE1E5A"/>
    <w:rsid w:val="00EE4326"/>
    <w:rsid w:val="00EE52F1"/>
    <w:rsid w:val="00EE5AB5"/>
    <w:rsid w:val="00EE678C"/>
    <w:rsid w:val="00EF733A"/>
    <w:rsid w:val="00EF7782"/>
    <w:rsid w:val="00EF7810"/>
    <w:rsid w:val="00F031FC"/>
    <w:rsid w:val="00F03A6B"/>
    <w:rsid w:val="00F04C10"/>
    <w:rsid w:val="00F05208"/>
    <w:rsid w:val="00F053AC"/>
    <w:rsid w:val="00F0617B"/>
    <w:rsid w:val="00F065F7"/>
    <w:rsid w:val="00F06C04"/>
    <w:rsid w:val="00F1209A"/>
    <w:rsid w:val="00F12377"/>
    <w:rsid w:val="00F131FF"/>
    <w:rsid w:val="00F1389D"/>
    <w:rsid w:val="00F1403B"/>
    <w:rsid w:val="00F17659"/>
    <w:rsid w:val="00F237E6"/>
    <w:rsid w:val="00F25122"/>
    <w:rsid w:val="00F253D5"/>
    <w:rsid w:val="00F30040"/>
    <w:rsid w:val="00F30CEC"/>
    <w:rsid w:val="00F31539"/>
    <w:rsid w:val="00F356FB"/>
    <w:rsid w:val="00F4113F"/>
    <w:rsid w:val="00F41C25"/>
    <w:rsid w:val="00F43EB5"/>
    <w:rsid w:val="00F445A8"/>
    <w:rsid w:val="00F4647F"/>
    <w:rsid w:val="00F472B1"/>
    <w:rsid w:val="00F47908"/>
    <w:rsid w:val="00F517FA"/>
    <w:rsid w:val="00F52194"/>
    <w:rsid w:val="00F527CE"/>
    <w:rsid w:val="00F52F62"/>
    <w:rsid w:val="00F5418D"/>
    <w:rsid w:val="00F54C75"/>
    <w:rsid w:val="00F573CF"/>
    <w:rsid w:val="00F6035E"/>
    <w:rsid w:val="00F62126"/>
    <w:rsid w:val="00F64B83"/>
    <w:rsid w:val="00F653B3"/>
    <w:rsid w:val="00F66271"/>
    <w:rsid w:val="00F662CC"/>
    <w:rsid w:val="00F6754F"/>
    <w:rsid w:val="00F7076E"/>
    <w:rsid w:val="00F724A4"/>
    <w:rsid w:val="00F73182"/>
    <w:rsid w:val="00F73754"/>
    <w:rsid w:val="00F73BE0"/>
    <w:rsid w:val="00F759AD"/>
    <w:rsid w:val="00F77F6F"/>
    <w:rsid w:val="00F8141B"/>
    <w:rsid w:val="00F82A92"/>
    <w:rsid w:val="00F8638C"/>
    <w:rsid w:val="00F868A1"/>
    <w:rsid w:val="00F902BA"/>
    <w:rsid w:val="00F91E3C"/>
    <w:rsid w:val="00F944C4"/>
    <w:rsid w:val="00F95985"/>
    <w:rsid w:val="00F9746D"/>
    <w:rsid w:val="00FA09D5"/>
    <w:rsid w:val="00FA0CE4"/>
    <w:rsid w:val="00FA246E"/>
    <w:rsid w:val="00FA3CD7"/>
    <w:rsid w:val="00FA49B9"/>
    <w:rsid w:val="00FA4B91"/>
    <w:rsid w:val="00FA6A5C"/>
    <w:rsid w:val="00FB17FE"/>
    <w:rsid w:val="00FB2538"/>
    <w:rsid w:val="00FB5607"/>
    <w:rsid w:val="00FB6A4F"/>
    <w:rsid w:val="00FC0530"/>
    <w:rsid w:val="00FC0989"/>
    <w:rsid w:val="00FC18B5"/>
    <w:rsid w:val="00FC2772"/>
    <w:rsid w:val="00FC315D"/>
    <w:rsid w:val="00FC54F5"/>
    <w:rsid w:val="00FD24D9"/>
    <w:rsid w:val="00FD2FCA"/>
    <w:rsid w:val="00FD60E4"/>
    <w:rsid w:val="00FE1867"/>
    <w:rsid w:val="00FE3331"/>
    <w:rsid w:val="00FE4E65"/>
    <w:rsid w:val="00FF11BE"/>
    <w:rsid w:val="00FF35B4"/>
    <w:rsid w:val="00FF41EA"/>
    <w:rsid w:val="00FF46A6"/>
    <w:rsid w:val="00FF5345"/>
    <w:rsid w:val="00FF7C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6EF2"/>
    <w:pPr>
      <w:overflowPunct w:val="0"/>
      <w:autoSpaceDE w:val="0"/>
      <w:autoSpaceDN w:val="0"/>
      <w:adjustRightInd w:val="0"/>
      <w:spacing w:after="180"/>
      <w:textAlignment w:val="baseline"/>
    </w:pPr>
    <w:rPr>
      <w:lang w:val="en-GB" w:eastAsia="ja-JP"/>
    </w:rPr>
  </w:style>
  <w:style w:type="paragraph" w:styleId="1">
    <w:name w:val="heading 1"/>
    <w:basedOn w:val="a"/>
    <w:next w:val="a"/>
    <w:link w:val="1Char"/>
    <w:uiPriority w:val="9"/>
    <w:qFormat/>
    <w:rsid w:val="00566EF2"/>
    <w:pPr>
      <w:keepNext/>
      <w:numPr>
        <w:numId w:val="3"/>
      </w:numPr>
      <w:overflowPunct/>
      <w:snapToGrid w:val="0"/>
      <w:spacing w:before="120" w:after="120"/>
      <w:jc w:val="both"/>
      <w:textAlignment w:val="auto"/>
      <w:outlineLvl w:val="0"/>
    </w:pPr>
    <w:rPr>
      <w:b/>
      <w:bCs/>
      <w:sz w:val="28"/>
      <w:szCs w:val="28"/>
      <w:lang w:val="en-US" w:eastAsia="en-US"/>
    </w:rPr>
  </w:style>
  <w:style w:type="paragraph" w:styleId="2">
    <w:name w:val="heading 2"/>
    <w:basedOn w:val="a"/>
    <w:next w:val="a"/>
    <w:link w:val="2Char"/>
    <w:uiPriority w:val="9"/>
    <w:qFormat/>
    <w:rsid w:val="00566EF2"/>
    <w:pPr>
      <w:keepNext/>
      <w:numPr>
        <w:ilvl w:val="1"/>
        <w:numId w:val="3"/>
      </w:numPr>
      <w:overflowPunct/>
      <w:snapToGrid w:val="0"/>
      <w:spacing w:before="120" w:after="120"/>
      <w:jc w:val="both"/>
      <w:textAlignment w:val="auto"/>
      <w:outlineLvl w:val="1"/>
    </w:pPr>
    <w:rPr>
      <w:b/>
      <w:bCs/>
      <w:sz w:val="24"/>
      <w:szCs w:val="22"/>
      <w:lang w:val="en-US" w:eastAsia="en-US"/>
    </w:rPr>
  </w:style>
  <w:style w:type="paragraph" w:styleId="3">
    <w:name w:val="heading 3"/>
    <w:basedOn w:val="a"/>
    <w:next w:val="a"/>
    <w:link w:val="3Char"/>
    <w:uiPriority w:val="9"/>
    <w:qFormat/>
    <w:rsid w:val="00566EF2"/>
    <w:pPr>
      <w:keepNext/>
      <w:numPr>
        <w:ilvl w:val="2"/>
        <w:numId w:val="3"/>
      </w:numPr>
      <w:tabs>
        <w:tab w:val="clear" w:pos="720"/>
      </w:tabs>
      <w:overflowPunct/>
      <w:snapToGrid w:val="0"/>
      <w:spacing w:before="120" w:after="120"/>
      <w:jc w:val="both"/>
      <w:textAlignment w:val="auto"/>
      <w:outlineLvl w:val="2"/>
    </w:pPr>
    <w:rPr>
      <w:b/>
      <w:sz w:val="22"/>
      <w:szCs w:val="22"/>
      <w:lang w:val="en-US" w:eastAsia="en-US"/>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566EF2"/>
    <w:pPr>
      <w:keepNext/>
      <w:numPr>
        <w:ilvl w:val="3"/>
        <w:numId w:val="3"/>
      </w:numPr>
      <w:overflowPunct/>
      <w:snapToGrid w:val="0"/>
      <w:spacing w:before="240" w:after="60"/>
      <w:jc w:val="both"/>
      <w:textAlignment w:val="auto"/>
      <w:outlineLvl w:val="3"/>
    </w:pPr>
    <w:rPr>
      <w:b/>
      <w:bCs/>
      <w:sz w:val="28"/>
      <w:szCs w:val="28"/>
      <w:lang w:val="en-US" w:eastAsia="en-US"/>
    </w:rPr>
  </w:style>
  <w:style w:type="paragraph" w:styleId="5">
    <w:name w:val="heading 5"/>
    <w:aliases w:val="h5,Heading5"/>
    <w:basedOn w:val="a"/>
    <w:next w:val="a"/>
    <w:link w:val="5Char"/>
    <w:uiPriority w:val="9"/>
    <w:qFormat/>
    <w:rsid w:val="00566EF2"/>
    <w:pPr>
      <w:numPr>
        <w:ilvl w:val="4"/>
        <w:numId w:val="3"/>
      </w:numPr>
      <w:overflowPunct/>
      <w:snapToGrid w:val="0"/>
      <w:spacing w:before="240" w:after="60"/>
      <w:jc w:val="both"/>
      <w:textAlignment w:val="auto"/>
      <w:outlineLvl w:val="4"/>
    </w:pPr>
    <w:rPr>
      <w:b/>
      <w:bCs/>
      <w:i/>
      <w:iCs/>
      <w:sz w:val="26"/>
      <w:szCs w:val="26"/>
      <w:lang w:val="en-US" w:eastAsia="en-US"/>
    </w:rPr>
  </w:style>
  <w:style w:type="paragraph" w:styleId="6">
    <w:name w:val="heading 6"/>
    <w:basedOn w:val="a"/>
    <w:next w:val="a"/>
    <w:link w:val="6Char"/>
    <w:uiPriority w:val="9"/>
    <w:qFormat/>
    <w:rsid w:val="00566EF2"/>
    <w:pPr>
      <w:numPr>
        <w:ilvl w:val="5"/>
        <w:numId w:val="3"/>
      </w:numPr>
      <w:overflowPunct/>
      <w:snapToGrid w:val="0"/>
      <w:spacing w:before="240" w:after="60"/>
      <w:jc w:val="both"/>
      <w:textAlignment w:val="auto"/>
      <w:outlineLvl w:val="5"/>
    </w:pPr>
    <w:rPr>
      <w:b/>
      <w:bCs/>
      <w:sz w:val="22"/>
      <w:szCs w:val="22"/>
      <w:lang w:val="en-US" w:eastAsia="en-US"/>
    </w:rPr>
  </w:style>
  <w:style w:type="paragraph" w:styleId="7">
    <w:name w:val="heading 7"/>
    <w:basedOn w:val="a"/>
    <w:next w:val="a"/>
    <w:link w:val="7Char"/>
    <w:uiPriority w:val="9"/>
    <w:qFormat/>
    <w:rsid w:val="00566EF2"/>
    <w:pPr>
      <w:numPr>
        <w:ilvl w:val="6"/>
        <w:numId w:val="3"/>
      </w:numPr>
      <w:overflowPunct/>
      <w:snapToGrid w:val="0"/>
      <w:spacing w:before="240" w:after="60"/>
      <w:jc w:val="both"/>
      <w:textAlignment w:val="auto"/>
      <w:outlineLvl w:val="6"/>
    </w:pPr>
    <w:rPr>
      <w:sz w:val="24"/>
      <w:szCs w:val="24"/>
      <w:lang w:val="en-US" w:eastAsia="en-US"/>
    </w:rPr>
  </w:style>
  <w:style w:type="paragraph" w:styleId="8">
    <w:name w:val="heading 8"/>
    <w:basedOn w:val="a"/>
    <w:next w:val="a"/>
    <w:link w:val="8Char"/>
    <w:uiPriority w:val="9"/>
    <w:qFormat/>
    <w:rsid w:val="00566EF2"/>
    <w:pPr>
      <w:numPr>
        <w:ilvl w:val="7"/>
        <w:numId w:val="3"/>
      </w:numPr>
      <w:overflowPunct/>
      <w:snapToGrid w:val="0"/>
      <w:spacing w:before="240" w:after="60"/>
      <w:jc w:val="both"/>
      <w:textAlignment w:val="auto"/>
      <w:outlineLvl w:val="7"/>
    </w:pPr>
    <w:rPr>
      <w:i/>
      <w:iCs/>
      <w:sz w:val="24"/>
      <w:szCs w:val="24"/>
      <w:lang w:val="en-US" w:eastAsia="en-US"/>
    </w:rPr>
  </w:style>
  <w:style w:type="paragraph" w:styleId="9">
    <w:name w:val="heading 9"/>
    <w:aliases w:val="Figure Heading,FH"/>
    <w:basedOn w:val="a"/>
    <w:next w:val="a"/>
    <w:link w:val="9Char"/>
    <w:uiPriority w:val="9"/>
    <w:qFormat/>
    <w:rsid w:val="00566EF2"/>
    <w:pPr>
      <w:numPr>
        <w:ilvl w:val="8"/>
        <w:numId w:val="3"/>
      </w:numPr>
      <w:overflowPunct/>
      <w:snapToGrid w:val="0"/>
      <w:spacing w:before="240" w:after="60"/>
      <w:jc w:val="both"/>
      <w:textAlignment w:val="auto"/>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66E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66EF2"/>
    <w:rPr>
      <w:kern w:val="2"/>
      <w:sz w:val="18"/>
      <w:szCs w:val="18"/>
    </w:rPr>
  </w:style>
  <w:style w:type="paragraph" w:styleId="a4">
    <w:name w:val="footer"/>
    <w:basedOn w:val="a"/>
    <w:link w:val="Char0"/>
    <w:rsid w:val="00566EF2"/>
    <w:pPr>
      <w:tabs>
        <w:tab w:val="center" w:pos="4153"/>
        <w:tab w:val="right" w:pos="8306"/>
      </w:tabs>
      <w:snapToGrid w:val="0"/>
    </w:pPr>
    <w:rPr>
      <w:sz w:val="18"/>
      <w:szCs w:val="18"/>
    </w:rPr>
  </w:style>
  <w:style w:type="character" w:customStyle="1" w:styleId="Char0">
    <w:name w:val="页脚 Char"/>
    <w:basedOn w:val="a0"/>
    <w:link w:val="a4"/>
    <w:rsid w:val="00566EF2"/>
    <w:rPr>
      <w:kern w:val="2"/>
      <w:sz w:val="18"/>
      <w:szCs w:val="18"/>
    </w:rPr>
  </w:style>
  <w:style w:type="character" w:customStyle="1" w:styleId="1Char">
    <w:name w:val="标题 1 Char"/>
    <w:basedOn w:val="a0"/>
    <w:link w:val="1"/>
    <w:uiPriority w:val="9"/>
    <w:rsid w:val="00566EF2"/>
    <w:rPr>
      <w:b/>
      <w:bCs/>
      <w:sz w:val="28"/>
      <w:szCs w:val="28"/>
      <w:lang w:eastAsia="en-US"/>
    </w:rPr>
  </w:style>
  <w:style w:type="character" w:customStyle="1" w:styleId="2Char">
    <w:name w:val="标题 2 Char"/>
    <w:basedOn w:val="a0"/>
    <w:link w:val="2"/>
    <w:uiPriority w:val="9"/>
    <w:rsid w:val="00566EF2"/>
    <w:rPr>
      <w:b/>
      <w:bCs/>
      <w:sz w:val="24"/>
      <w:szCs w:val="22"/>
      <w:lang w:eastAsia="en-US"/>
    </w:rPr>
  </w:style>
  <w:style w:type="character" w:customStyle="1" w:styleId="3Char">
    <w:name w:val="标题 3 Char"/>
    <w:basedOn w:val="a0"/>
    <w:link w:val="3"/>
    <w:uiPriority w:val="9"/>
    <w:rsid w:val="00566EF2"/>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566EF2"/>
    <w:rPr>
      <w:b/>
      <w:bCs/>
      <w:sz w:val="28"/>
      <w:szCs w:val="28"/>
      <w:lang w:eastAsia="en-US"/>
    </w:rPr>
  </w:style>
  <w:style w:type="character" w:customStyle="1" w:styleId="5Char">
    <w:name w:val="标题 5 Char"/>
    <w:aliases w:val="h5 Char,Heading5 Char"/>
    <w:basedOn w:val="a0"/>
    <w:link w:val="5"/>
    <w:uiPriority w:val="9"/>
    <w:rsid w:val="00566EF2"/>
    <w:rPr>
      <w:b/>
      <w:bCs/>
      <w:i/>
      <w:iCs/>
      <w:sz w:val="26"/>
      <w:szCs w:val="26"/>
      <w:lang w:eastAsia="en-US"/>
    </w:rPr>
  </w:style>
  <w:style w:type="character" w:customStyle="1" w:styleId="6Char">
    <w:name w:val="标题 6 Char"/>
    <w:basedOn w:val="a0"/>
    <w:link w:val="6"/>
    <w:uiPriority w:val="9"/>
    <w:rsid w:val="00566EF2"/>
    <w:rPr>
      <w:b/>
      <w:bCs/>
      <w:sz w:val="22"/>
      <w:szCs w:val="22"/>
      <w:lang w:eastAsia="en-US"/>
    </w:rPr>
  </w:style>
  <w:style w:type="character" w:customStyle="1" w:styleId="7Char">
    <w:name w:val="标题 7 Char"/>
    <w:basedOn w:val="a0"/>
    <w:link w:val="7"/>
    <w:uiPriority w:val="9"/>
    <w:rsid w:val="00566EF2"/>
    <w:rPr>
      <w:sz w:val="24"/>
      <w:szCs w:val="24"/>
      <w:lang w:eastAsia="en-US"/>
    </w:rPr>
  </w:style>
  <w:style w:type="character" w:customStyle="1" w:styleId="8Char">
    <w:name w:val="标题 8 Char"/>
    <w:basedOn w:val="a0"/>
    <w:link w:val="8"/>
    <w:uiPriority w:val="9"/>
    <w:rsid w:val="00566EF2"/>
    <w:rPr>
      <w:i/>
      <w:iCs/>
      <w:sz w:val="24"/>
      <w:szCs w:val="24"/>
      <w:lang w:eastAsia="en-US"/>
    </w:rPr>
  </w:style>
  <w:style w:type="character" w:customStyle="1" w:styleId="9Char">
    <w:name w:val="标题 9 Char"/>
    <w:aliases w:val="Figure Heading Char,FH Char"/>
    <w:basedOn w:val="a0"/>
    <w:link w:val="9"/>
    <w:uiPriority w:val="9"/>
    <w:rsid w:val="00566EF2"/>
    <w:rPr>
      <w:rFonts w:ascii="Arial" w:hAnsi="Arial" w:cs="Arial"/>
      <w:sz w:val="22"/>
      <w:szCs w:val="22"/>
      <w:lang w:eastAsia="en-US"/>
    </w:rPr>
  </w:style>
  <w:style w:type="character" w:customStyle="1" w:styleId="hps">
    <w:name w:val="hps"/>
    <w:basedOn w:val="a0"/>
    <w:rsid w:val="00115A65"/>
  </w:style>
  <w:style w:type="paragraph" w:customStyle="1" w:styleId="References">
    <w:name w:val="References"/>
    <w:basedOn w:val="a"/>
    <w:next w:val="a"/>
    <w:rsid w:val="006D389C"/>
    <w:pPr>
      <w:numPr>
        <w:numId w:val="7"/>
      </w:numPr>
      <w:overflowPunct/>
      <w:adjustRightInd/>
      <w:snapToGrid w:val="0"/>
      <w:spacing w:after="60"/>
      <w:textAlignment w:val="auto"/>
    </w:pPr>
    <w:rPr>
      <w:szCs w:val="16"/>
      <w:lang w:val="en-US" w:eastAsia="en-US"/>
    </w:rPr>
  </w:style>
  <w:style w:type="paragraph" w:customStyle="1" w:styleId="Reference">
    <w:name w:val="Reference"/>
    <w:basedOn w:val="a"/>
    <w:rsid w:val="00191D32"/>
    <w:pPr>
      <w:numPr>
        <w:numId w:val="8"/>
      </w:numPr>
      <w:spacing w:after="120"/>
      <w:jc w:val="both"/>
    </w:pPr>
    <w:rPr>
      <w:rFonts w:ascii="Arial" w:eastAsia="Times New Roman" w:hAnsi="Arial"/>
      <w:lang w:eastAsia="zh-CN"/>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
    <w:rsid w:val="001B376D"/>
    <w:pPr>
      <w:overflowPunct/>
      <w:autoSpaceDE/>
      <w:autoSpaceDN/>
      <w:adjustRightInd/>
      <w:spacing w:after="120"/>
      <w:jc w:val="both"/>
      <w:textAlignment w:val="auto"/>
    </w:pPr>
    <w:rPr>
      <w:rFonts w:eastAsia="MS Mincho"/>
      <w:szCs w:val="24"/>
      <w:lang w:val="en-US"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5"/>
    <w:rsid w:val="001B376D"/>
    <w:rPr>
      <w:rFonts w:eastAsia="MS Mincho"/>
      <w:szCs w:val="24"/>
      <w:lang w:eastAsia="en-US"/>
    </w:rPr>
  </w:style>
  <w:style w:type="character" w:styleId="a6">
    <w:name w:val="annotation reference"/>
    <w:basedOn w:val="a0"/>
    <w:rsid w:val="00E1457C"/>
    <w:rPr>
      <w:sz w:val="21"/>
      <w:szCs w:val="21"/>
    </w:rPr>
  </w:style>
  <w:style w:type="paragraph" w:styleId="a7">
    <w:name w:val="annotation text"/>
    <w:basedOn w:val="a"/>
    <w:link w:val="Char2"/>
    <w:rsid w:val="00E1457C"/>
  </w:style>
  <w:style w:type="character" w:customStyle="1" w:styleId="Char2">
    <w:name w:val="批注文字 Char"/>
    <w:basedOn w:val="a0"/>
    <w:link w:val="a7"/>
    <w:rsid w:val="00E1457C"/>
    <w:rPr>
      <w:lang w:val="en-GB" w:eastAsia="ja-JP"/>
    </w:rPr>
  </w:style>
  <w:style w:type="paragraph" w:styleId="a8">
    <w:name w:val="annotation subject"/>
    <w:basedOn w:val="a7"/>
    <w:next w:val="a7"/>
    <w:link w:val="Char3"/>
    <w:rsid w:val="00E1457C"/>
    <w:rPr>
      <w:b/>
      <w:bCs/>
    </w:rPr>
  </w:style>
  <w:style w:type="character" w:customStyle="1" w:styleId="Char3">
    <w:name w:val="批注主题 Char"/>
    <w:basedOn w:val="Char2"/>
    <w:link w:val="a8"/>
    <w:rsid w:val="00E1457C"/>
    <w:rPr>
      <w:b/>
      <w:bCs/>
      <w:lang w:val="en-GB" w:eastAsia="ja-JP"/>
    </w:rPr>
  </w:style>
  <w:style w:type="paragraph" w:styleId="a9">
    <w:name w:val="Balloon Text"/>
    <w:basedOn w:val="a"/>
    <w:link w:val="Char4"/>
    <w:rsid w:val="00E1457C"/>
    <w:pPr>
      <w:spacing w:after="0"/>
    </w:pPr>
    <w:rPr>
      <w:sz w:val="18"/>
      <w:szCs w:val="18"/>
    </w:rPr>
  </w:style>
  <w:style w:type="character" w:customStyle="1" w:styleId="Char4">
    <w:name w:val="批注框文本 Char"/>
    <w:basedOn w:val="a0"/>
    <w:link w:val="a9"/>
    <w:rsid w:val="00E1457C"/>
    <w:rPr>
      <w:sz w:val="18"/>
      <w:szCs w:val="18"/>
      <w:lang w:val="en-GB" w:eastAsia="ja-JP"/>
    </w:rPr>
  </w:style>
  <w:style w:type="paragraph" w:styleId="aa">
    <w:name w:val="Revision"/>
    <w:hidden/>
    <w:uiPriority w:val="99"/>
    <w:semiHidden/>
    <w:rsid w:val="000C5CEC"/>
    <w:rPr>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1795</TotalTime>
  <Pages>3</Pages>
  <Words>992</Words>
  <Characters>5656</Characters>
  <Application>Microsoft Office Word</Application>
  <DocSecurity>0</DocSecurity>
  <Lines>47</Lines>
  <Paragraphs>13</Paragraphs>
  <ScaleCrop>false</ScaleCrop>
  <Company>微软中国</Company>
  <LinksUpToDate>false</LinksUpToDate>
  <CharactersWithSpaces>6635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陈亮明</dc:creator>
  <cp:keywords/>
  <dc:description/>
  <cp:lastModifiedBy>陈亮明</cp:lastModifiedBy>
  <cp:revision>286</cp:revision>
  <dcterms:created xsi:type="dcterms:W3CDTF">2014-03-12T01:38:00Z</dcterms:created>
  <dcterms:modified xsi:type="dcterms:W3CDTF">2014-03-21T07:09:00Z</dcterms:modified>
</cp:coreProperties>
</file>